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contextualSpacing w:val="1"/>
        <w:rPr>
          <w:rFonts w:ascii="PT Astra Serif" w:hAnsi="PT Astra Serif"/>
          <w:b w:val="1"/>
          <w:color w:themeColor="text1" w:val="000000"/>
        </w:rPr>
      </w:pPr>
      <w:r>
        <w:rPr>
          <w:rFonts w:ascii="PT Astra Serif" w:hAnsi="PT Astra Serif"/>
          <w:b w:val="1"/>
        </w:rPr>
        <w:t>Обзор обращений</w:t>
      </w:r>
      <w:r>
        <w:rPr>
          <w:rFonts w:ascii="PT Astra Serif" w:hAnsi="PT Astra Serif"/>
          <w:b w:val="1"/>
        </w:rPr>
        <w:t>, и</w:t>
      </w:r>
      <w:r>
        <w:rPr>
          <w:rFonts w:ascii="PT Astra Serif" w:hAnsi="PT Astra Serif"/>
          <w:b w:val="1"/>
          <w:color w:themeColor="text1" w:val="000000"/>
        </w:rPr>
        <w:t xml:space="preserve">нформация о </w:t>
      </w:r>
      <w:r>
        <w:rPr>
          <w:rFonts w:ascii="PT Astra Serif" w:hAnsi="PT Astra Serif"/>
          <w:b w:val="1"/>
          <w:color w:themeColor="text1" w:val="000000"/>
        </w:rPr>
        <w:t xml:space="preserve">результатах </w:t>
      </w:r>
      <w:r>
        <w:rPr>
          <w:rFonts w:ascii="PT Astra Serif" w:hAnsi="PT Astra Serif"/>
          <w:b w:val="1"/>
          <w:color w:themeColor="text1" w:val="000000"/>
        </w:rPr>
        <w:t>рассмотрени</w:t>
      </w:r>
      <w:r>
        <w:rPr>
          <w:rFonts w:ascii="PT Astra Serif" w:hAnsi="PT Astra Serif"/>
          <w:b w:val="1"/>
          <w:color w:themeColor="text1" w:val="000000"/>
        </w:rPr>
        <w:t>я</w:t>
      </w:r>
      <w:r>
        <w:rPr>
          <w:rFonts w:ascii="PT Astra Serif" w:hAnsi="PT Astra Serif"/>
          <w:b w:val="1"/>
          <w:color w:themeColor="text1" w:val="000000"/>
        </w:rPr>
        <w:t xml:space="preserve"> </w:t>
      </w:r>
      <w:r>
        <w:rPr>
          <w:rFonts w:ascii="PT Astra Serif" w:hAnsi="PT Astra Serif"/>
          <w:b w:val="1"/>
          <w:color w:themeColor="text1" w:val="000000"/>
        </w:rPr>
        <w:t>и принятых мерах</w:t>
      </w:r>
      <w:r>
        <w:rPr>
          <w:rFonts w:ascii="PT Astra Serif" w:hAnsi="PT Astra Serif"/>
          <w:b w:val="1"/>
          <w:color w:themeColor="text1" w:val="000000"/>
        </w:rPr>
        <w:t xml:space="preserve"> с </w:t>
      </w:r>
      <w:r>
        <w:rPr>
          <w:rFonts w:ascii="PT Astra Serif" w:hAnsi="PT Astra Serif"/>
          <w:b w:val="1"/>
          <w:color w:themeColor="text1" w:val="000000"/>
        </w:rPr>
        <w:t>01.10</w:t>
      </w:r>
      <w:r>
        <w:rPr>
          <w:rFonts w:ascii="PT Astra Serif" w:hAnsi="PT Astra Serif"/>
          <w:b w:val="1"/>
          <w:color w:themeColor="text1" w:val="000000"/>
        </w:rPr>
        <w:t>.2025</w:t>
      </w:r>
      <w:r>
        <w:rPr>
          <w:rFonts w:ascii="PT Astra Serif" w:hAnsi="PT Astra Serif"/>
          <w:b w:val="1"/>
          <w:color w:themeColor="text1" w:val="000000"/>
        </w:rPr>
        <w:t xml:space="preserve"> по </w:t>
      </w:r>
      <w:r>
        <w:rPr>
          <w:rFonts w:ascii="PT Astra Serif" w:hAnsi="PT Astra Serif"/>
          <w:b w:val="1"/>
          <w:color w:themeColor="text1" w:val="000000"/>
        </w:rPr>
        <w:t>31.10</w:t>
      </w:r>
      <w:r>
        <w:rPr>
          <w:rFonts w:ascii="PT Astra Serif" w:hAnsi="PT Astra Serif"/>
          <w:b w:val="1"/>
          <w:color w:themeColor="text1" w:val="000000"/>
        </w:rPr>
        <w:t>.</w:t>
      </w:r>
      <w:r>
        <w:rPr>
          <w:rFonts w:ascii="PT Astra Serif" w:hAnsi="PT Astra Serif"/>
          <w:b w:val="1"/>
          <w:color w:themeColor="text1" w:val="000000"/>
        </w:rPr>
        <w:t>20</w:t>
      </w:r>
      <w:r>
        <w:rPr>
          <w:rFonts w:ascii="PT Astra Serif" w:hAnsi="PT Astra Serif"/>
          <w:b w:val="1"/>
          <w:color w:themeColor="text1" w:val="000000"/>
        </w:rPr>
        <w:t>25</w:t>
      </w:r>
      <w:r>
        <w:rPr>
          <w:rFonts w:ascii="PT Astra Serif" w:hAnsi="PT Astra Serif"/>
          <w:b w:val="1"/>
          <w:color w:themeColor="text1" w:val="000000"/>
        </w:rPr>
        <w:t xml:space="preserve"> года </w:t>
      </w:r>
    </w:p>
    <w:p w14:paraId="02000000">
      <w:pPr>
        <w:widowControl w:val="1"/>
        <w:spacing w:line="280" w:lineRule="exact"/>
        <w:ind w:firstLine="709"/>
        <w:jc w:val="both"/>
        <w:rPr>
          <w:rFonts w:ascii="PT Astra Serif" w:hAnsi="PT Astra Serif"/>
          <w:b w:val="1"/>
          <w:color w:themeColor="text1" w:val="000000"/>
          <w:sz w:val="24"/>
        </w:rPr>
      </w:pPr>
    </w:p>
    <w:p w14:paraId="03000000">
      <w:pPr>
        <w:widowControl w:val="1"/>
        <w:ind w:firstLine="709"/>
        <w:jc w:val="both"/>
        <w:rPr>
          <w:rFonts w:ascii="PT Astra Serif" w:hAnsi="PT Astra Serif"/>
          <w:color w:themeColor="text1" w:val="000000"/>
          <w:sz w:val="22"/>
        </w:rPr>
      </w:pPr>
      <w:r>
        <w:rPr>
          <w:rFonts w:ascii="PT Astra Serif" w:hAnsi="PT Astra Serif"/>
          <w:color w:themeColor="text1" w:val="000000"/>
        </w:rPr>
        <w:t>С</w:t>
      </w:r>
      <w:r>
        <w:rPr>
          <w:rFonts w:ascii="PT Astra Serif" w:hAnsi="PT Astra Serif"/>
          <w:color w:themeColor="text1" w:val="000000"/>
        </w:rPr>
        <w:t xml:space="preserve"> 01.10</w:t>
      </w:r>
      <w:r>
        <w:rPr>
          <w:rFonts w:ascii="PT Astra Serif" w:hAnsi="PT Astra Serif"/>
          <w:color w:themeColor="text1" w:val="000000"/>
        </w:rPr>
        <w:t>.2025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по</w:t>
      </w:r>
      <w:r>
        <w:rPr>
          <w:rFonts w:ascii="PT Astra Serif" w:hAnsi="PT Astra Serif"/>
          <w:color w:themeColor="text1" w:val="000000"/>
        </w:rPr>
        <w:t xml:space="preserve"> 31.10</w:t>
      </w:r>
      <w:r>
        <w:rPr>
          <w:rFonts w:ascii="PT Astra Serif" w:hAnsi="PT Astra Serif"/>
          <w:color w:themeColor="text1" w:val="000000"/>
        </w:rPr>
        <w:t>.</w:t>
      </w:r>
      <w:r>
        <w:rPr>
          <w:rFonts w:ascii="PT Astra Serif" w:hAnsi="PT Astra Serif"/>
          <w:color w:themeColor="text1" w:val="000000"/>
        </w:rPr>
        <w:t>20</w:t>
      </w:r>
      <w:r>
        <w:rPr>
          <w:rFonts w:ascii="PT Astra Serif" w:hAnsi="PT Astra Serif"/>
          <w:color w:themeColor="text1" w:val="000000"/>
        </w:rPr>
        <w:t>25</w:t>
      </w:r>
      <w:r>
        <w:rPr>
          <w:rFonts w:ascii="PT Astra Serif" w:hAnsi="PT Astra Serif"/>
          <w:color w:themeColor="text1" w:val="000000"/>
        </w:rPr>
        <w:t xml:space="preserve"> года в </w:t>
      </w:r>
      <w:r>
        <w:rPr>
          <w:rFonts w:ascii="PT Astra Serif" w:hAnsi="PT Astra Serif"/>
          <w:color w:themeColor="text1" w:val="000000"/>
        </w:rPr>
        <w:t xml:space="preserve">администрации муниципального образования </w:t>
      </w:r>
      <w:r>
        <w:rPr>
          <w:rFonts w:ascii="PT Astra Serif" w:hAnsi="PT Astra Serif"/>
          <w:color w:themeColor="text1" w:val="000000"/>
        </w:rPr>
        <w:t>Щекинский</w:t>
      </w:r>
      <w:r>
        <w:rPr>
          <w:rFonts w:ascii="PT Astra Serif" w:hAnsi="PT Astra Serif"/>
          <w:color w:themeColor="text1" w:val="000000"/>
        </w:rPr>
        <w:t xml:space="preserve"> район</w:t>
      </w:r>
      <w:r>
        <w:rPr>
          <w:rFonts w:ascii="PT Astra Serif" w:hAnsi="PT Astra Serif"/>
          <w:color w:themeColor="text1" w:val="000000"/>
          <w:sz w:val="22"/>
        </w:rPr>
        <w:t xml:space="preserve"> </w:t>
      </w:r>
      <w:r>
        <w:rPr>
          <w:rFonts w:ascii="PT Astra Serif" w:hAnsi="PT Astra Serif"/>
          <w:color w:themeColor="text1" w:val="000000"/>
        </w:rPr>
        <w:t>зарегистрировано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101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обращение</w:t>
      </w:r>
      <w:r>
        <w:rPr>
          <w:rFonts w:ascii="PT Astra Serif" w:hAnsi="PT Astra Serif"/>
          <w:color w:themeColor="text1" w:val="000000"/>
        </w:rPr>
        <w:t xml:space="preserve"> граждан, организаций и общественных объединений,</w:t>
      </w:r>
      <w:r>
        <w:rPr>
          <w:rFonts w:ascii="PT Astra Serif" w:hAnsi="PT Astra Serif"/>
          <w:b w:val="1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что на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27</w:t>
      </w:r>
      <w:r>
        <w:rPr>
          <w:rFonts w:ascii="PT Astra Serif" w:hAnsi="PT Astra Serif"/>
          <w:color w:themeColor="text1" w:val="000000"/>
        </w:rPr>
        <w:t>%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меньше</w:t>
      </w:r>
      <w:r>
        <w:rPr>
          <w:rFonts w:ascii="PT Astra Serif" w:hAnsi="PT Astra Serif"/>
          <w:color w:themeColor="text1" w:val="000000"/>
        </w:rPr>
        <w:t>, чем в аналогичном периоде 20</w:t>
      </w:r>
      <w:r>
        <w:rPr>
          <w:rFonts w:ascii="PT Astra Serif" w:hAnsi="PT Astra Serif"/>
          <w:color w:themeColor="text1" w:val="000000"/>
        </w:rPr>
        <w:t>24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года</w:t>
      </w:r>
      <w:r>
        <w:rPr>
          <w:rFonts w:ascii="PT Astra Serif" w:hAnsi="PT Astra Serif"/>
          <w:color w:themeColor="text1" w:val="000000"/>
        </w:rPr>
        <w:t>.</w:t>
      </w:r>
      <w:r>
        <w:rPr>
          <w:rFonts w:ascii="PT Astra Serif" w:hAnsi="PT Astra Serif"/>
          <w:color w:themeColor="text1" w:val="000000"/>
        </w:rPr>
        <w:t xml:space="preserve"> </w:t>
      </w:r>
    </w:p>
    <w:p w14:paraId="04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</w:p>
    <w:p w14:paraId="05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themeColor="text1" w:val="000000"/>
        </w:rPr>
      </w:pPr>
      <w:r>
        <w:rPr>
          <w:rFonts w:ascii="PT Astra Serif" w:hAnsi="PT Astra Serif"/>
          <w:color w:themeColor="text1" w:val="000000"/>
        </w:rPr>
        <w:t>С</w:t>
      </w:r>
      <w:r>
        <w:rPr>
          <w:rFonts w:ascii="PT Astra Serif" w:hAnsi="PT Astra Serif"/>
          <w:color w:themeColor="text1" w:val="000000"/>
        </w:rPr>
        <w:t xml:space="preserve"> 01.</w:t>
      </w:r>
      <w:r>
        <w:rPr>
          <w:rFonts w:ascii="PT Astra Serif" w:hAnsi="PT Astra Serif"/>
          <w:color w:themeColor="text1" w:val="000000"/>
        </w:rPr>
        <w:t>10</w:t>
      </w:r>
      <w:r>
        <w:rPr>
          <w:rFonts w:ascii="PT Astra Serif" w:hAnsi="PT Astra Serif"/>
          <w:color w:themeColor="text1" w:val="000000"/>
        </w:rPr>
        <w:t>.2025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по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31.10</w:t>
      </w:r>
      <w:r>
        <w:rPr>
          <w:rFonts w:ascii="PT Astra Serif" w:hAnsi="PT Astra Serif"/>
          <w:color w:themeColor="text1" w:val="000000"/>
        </w:rPr>
        <w:t>.</w:t>
      </w:r>
      <w:r>
        <w:rPr>
          <w:rFonts w:ascii="PT Astra Serif" w:hAnsi="PT Astra Serif"/>
          <w:color w:themeColor="text1" w:val="000000"/>
        </w:rPr>
        <w:t>20</w:t>
      </w:r>
      <w:r>
        <w:rPr>
          <w:rFonts w:ascii="PT Astra Serif" w:hAnsi="PT Astra Serif"/>
          <w:color w:themeColor="text1" w:val="000000"/>
        </w:rPr>
        <w:t>25</w:t>
      </w:r>
      <w:r>
        <w:rPr>
          <w:rFonts w:ascii="PT Astra Serif" w:hAnsi="PT Astra Serif"/>
          <w:color w:themeColor="text1" w:val="000000"/>
        </w:rPr>
        <w:t xml:space="preserve"> года в</w:t>
      </w:r>
      <w:r>
        <w:rPr>
          <w:rFonts w:ascii="PT Astra Serif" w:hAnsi="PT Astra Serif"/>
          <w:color w:themeColor="text1" w:val="000000"/>
        </w:rPr>
        <w:t xml:space="preserve"> администрации Щекинского района</w:t>
      </w:r>
    </w:p>
    <w:p w14:paraId="06000000">
      <w:pPr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принят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i w:val="1"/>
        </w:rPr>
        <w:t>2</w:t>
      </w:r>
      <w:r>
        <w:rPr>
          <w:rFonts w:ascii="PT Astra Serif" w:hAnsi="PT Astra Serif"/>
          <w:i w:val="1"/>
        </w:rPr>
        <w:t>1</w:t>
      </w:r>
      <w:r>
        <w:rPr>
          <w:rFonts w:ascii="PT Astra Serif" w:hAnsi="PT Astra Serif"/>
          <w:i w:val="1"/>
        </w:rPr>
        <w:t xml:space="preserve"> </w:t>
      </w:r>
      <w:r>
        <w:rPr>
          <w:rFonts w:ascii="PT Astra Serif" w:hAnsi="PT Astra Serif"/>
          <w:i w:val="1"/>
        </w:rPr>
        <w:t xml:space="preserve"> </w:t>
      </w:r>
      <w:r>
        <w:rPr>
          <w:rFonts w:ascii="PT Astra Serif" w:hAnsi="PT Astra Serif"/>
        </w:rPr>
        <w:t>граждан</w:t>
      </w:r>
      <w:r>
        <w:rPr>
          <w:rFonts w:ascii="PT Astra Serif" w:hAnsi="PT Astra Serif"/>
        </w:rPr>
        <w:t>ин</w:t>
      </w:r>
      <w:r>
        <w:rPr>
          <w:rFonts w:ascii="PT Astra Serif" w:hAnsi="PT Astra Serif"/>
        </w:rPr>
        <w:t xml:space="preserve">. </w:t>
      </w:r>
    </w:p>
    <w:p w14:paraId="07000000">
      <w:pPr>
        <w:widowControl w:val="1"/>
        <w:ind/>
        <w:jc w:val="both"/>
        <w:rPr>
          <w:rFonts w:ascii="PT Astra Serif" w:hAnsi="PT Astra Serif"/>
          <w:color w:themeColor="text1" w:val="000000"/>
        </w:rPr>
      </w:pPr>
    </w:p>
    <w:p w14:paraId="08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  <w:r>
        <w:rPr>
          <w:rFonts w:ascii="PT Astra Serif" w:hAnsi="PT Astra Serif"/>
          <w:color w:themeColor="text1" w:val="000000"/>
        </w:rPr>
        <w:t>В тематическом разрезе</w:t>
      </w:r>
      <w:r>
        <w:rPr>
          <w:rFonts w:ascii="PT Astra Serif" w:hAnsi="PT Astra Serif"/>
          <w:color w:themeColor="text1" w:val="000000"/>
        </w:rPr>
        <w:t xml:space="preserve"> наиболее актуальными являлись вопросы: </w:t>
      </w:r>
    </w:p>
    <w:p w14:paraId="09000000">
      <w:pPr>
        <w:widowControl w:val="1"/>
        <w:tabs>
          <w:tab w:leader="none" w:pos="1212" w:val="left"/>
        </w:tabs>
        <w:ind w:firstLine="709"/>
        <w:jc w:val="both"/>
        <w:rPr>
          <w:rFonts w:ascii="PT Astra Serif" w:hAnsi="PT Astra Serif"/>
          <w:i w:val="1"/>
          <w:color w:themeColor="text1" w:val="000000"/>
        </w:rPr>
      </w:pPr>
    </w:p>
    <w:p w14:paraId="0A000000">
      <w:pPr>
        <w:widowControl w:val="1"/>
        <w:tabs>
          <w:tab w:leader="none" w:pos="1212" w:val="left"/>
        </w:tabs>
        <w:ind w:firstLine="709"/>
        <w:jc w:val="both"/>
        <w:rPr>
          <w:rFonts w:ascii="PT Astra Serif" w:hAnsi="PT Astra Serif"/>
          <w:color w:themeColor="text1" w:val="000000"/>
        </w:rPr>
      </w:pPr>
      <w:r>
        <w:rPr>
          <w:rFonts w:ascii="PT Astra Serif" w:hAnsi="PT Astra Serif"/>
          <w:i w:val="1"/>
          <w:color w:themeColor="text1" w:val="000000"/>
        </w:rPr>
        <w:t>Хозяйственно-экономической деятельности</w:t>
      </w:r>
      <w:r>
        <w:rPr>
          <w:rFonts w:ascii="PT Astra Serif" w:hAnsi="PT Astra Serif"/>
          <w:i w:val="1"/>
          <w:color w:themeColor="text1" w:val="000000"/>
        </w:rPr>
        <w:t>-</w:t>
      </w:r>
      <w:r>
        <w:rPr>
          <w:rFonts w:ascii="PT Astra Serif" w:hAnsi="PT Astra Serif"/>
          <w:i w:val="1"/>
          <w:color w:themeColor="text1" w:val="000000"/>
        </w:rPr>
        <w:t>67</w:t>
      </w:r>
      <w:r>
        <w:rPr>
          <w:rFonts w:ascii="PT Astra Serif" w:hAnsi="PT Astra Serif"/>
          <w:i w:val="1"/>
          <w:color w:themeColor="text1" w:val="000000"/>
        </w:rPr>
        <w:t xml:space="preserve"> (</w:t>
      </w:r>
      <w:r>
        <w:rPr>
          <w:rFonts w:ascii="PT Astra Serif" w:hAnsi="PT Astra Serif"/>
          <w:i w:val="1"/>
          <w:color w:themeColor="text1" w:val="000000"/>
        </w:rPr>
        <w:t>66,3</w:t>
      </w:r>
      <w:r>
        <w:rPr>
          <w:rFonts w:ascii="PT Astra Serif" w:hAnsi="PT Astra Serif"/>
          <w:i w:val="1"/>
          <w:color w:themeColor="text1" w:val="000000"/>
        </w:rPr>
        <w:t>%)</w:t>
      </w:r>
    </w:p>
    <w:p w14:paraId="0B000000">
      <w:pPr>
        <w:widowControl w:val="1"/>
        <w:ind w:firstLine="709"/>
        <w:jc w:val="both"/>
        <w:rPr>
          <w:rFonts w:ascii="PT Astra Serif" w:hAnsi="PT Astra Serif"/>
          <w:i w:val="1"/>
          <w:color w:themeColor="text1" w:val="000000"/>
        </w:rPr>
      </w:pPr>
      <w:r>
        <w:rPr>
          <w:rFonts w:ascii="PT Astra Serif" w:hAnsi="PT Astra Serif"/>
          <w:i w:val="1"/>
          <w:color w:themeColor="text1" w:val="000000"/>
        </w:rPr>
        <w:t>Жилищно-коммунальной сферы</w:t>
      </w:r>
      <w:r>
        <w:rPr>
          <w:rFonts w:ascii="PT Astra Serif" w:hAnsi="PT Astra Serif"/>
          <w:i w:val="1"/>
          <w:color w:themeColor="text1" w:val="000000"/>
        </w:rPr>
        <w:t>–</w:t>
      </w:r>
      <w:r>
        <w:rPr>
          <w:rFonts w:ascii="PT Astra Serif" w:hAnsi="PT Astra Serif"/>
          <w:i w:val="1"/>
          <w:color w:themeColor="text1" w:val="000000"/>
        </w:rPr>
        <w:t xml:space="preserve"> 27</w:t>
      </w:r>
      <w:r>
        <w:rPr>
          <w:rFonts w:ascii="PT Astra Serif" w:hAnsi="PT Astra Serif"/>
          <w:i w:val="1"/>
          <w:color w:themeColor="text1" w:val="000000"/>
        </w:rPr>
        <w:t>(</w:t>
      </w:r>
      <w:r>
        <w:rPr>
          <w:rFonts w:ascii="PT Astra Serif" w:hAnsi="PT Astra Serif"/>
          <w:i w:val="1"/>
          <w:color w:themeColor="text1" w:val="000000"/>
        </w:rPr>
        <w:t>26,7</w:t>
      </w:r>
      <w:r>
        <w:rPr>
          <w:rFonts w:ascii="PT Astra Serif" w:hAnsi="PT Astra Serif"/>
          <w:i w:val="1"/>
          <w:color w:themeColor="text1" w:val="000000"/>
        </w:rPr>
        <w:t>%)</w:t>
      </w:r>
    </w:p>
    <w:p w14:paraId="0C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</w:p>
    <w:p w14:paraId="0D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</w:p>
    <w:p w14:paraId="0E000000">
      <w:pPr>
        <w:widowControl w:val="1"/>
        <w:ind w:firstLine="709"/>
        <w:rPr>
          <w:rFonts w:ascii="PT Astra Serif" w:hAnsi="PT Astra Serif"/>
          <w:color w:themeColor="text1" w:val="000000"/>
        </w:rPr>
      </w:pPr>
      <w:r>
        <w:rPr>
          <w:rFonts w:ascii="PT Astra Serif" w:hAnsi="PT Astra Serif"/>
          <w:color w:themeColor="text1" w:val="000000"/>
        </w:rPr>
        <w:t>С</w:t>
      </w:r>
      <w:r>
        <w:rPr>
          <w:rFonts w:ascii="PT Astra Serif" w:hAnsi="PT Astra Serif"/>
          <w:color w:themeColor="text1" w:val="000000"/>
        </w:rPr>
        <w:t xml:space="preserve"> 01.10.2025 по 31.10</w:t>
      </w:r>
      <w:r>
        <w:rPr>
          <w:rFonts w:ascii="PT Astra Serif" w:hAnsi="PT Astra Serif"/>
          <w:color w:themeColor="text1" w:val="000000"/>
        </w:rPr>
        <w:t>.2025</w:t>
      </w:r>
      <w:r>
        <w:rPr>
          <w:rFonts w:ascii="PT Astra Serif" w:hAnsi="PT Astra Serif"/>
          <w:color w:themeColor="text1" w:val="000000"/>
        </w:rPr>
        <w:t xml:space="preserve"> года рассмотрено </w:t>
      </w:r>
      <w:r>
        <w:rPr>
          <w:rFonts w:ascii="PT Astra Serif" w:hAnsi="PT Astra Serif"/>
          <w:color w:themeColor="text1" w:val="000000"/>
        </w:rPr>
        <w:t>118</w:t>
      </w:r>
      <w:r>
        <w:rPr>
          <w:rFonts w:ascii="PT Astra Serif" w:hAnsi="PT Astra Serif"/>
          <w:color w:themeColor="text1" w:val="000000"/>
        </w:rPr>
        <w:t xml:space="preserve"> обращений</w:t>
      </w:r>
      <w:r>
        <w:rPr>
          <w:rFonts w:ascii="PT Astra Serif" w:hAnsi="PT Astra Serif"/>
          <w:color w:themeColor="text1" w:val="000000"/>
        </w:rPr>
        <w:t>.</w:t>
      </w:r>
    </w:p>
    <w:p w14:paraId="0F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  <w:r>
        <w:rPr>
          <w:rFonts w:ascii="PT Astra Serif" w:hAnsi="PT Astra Serif"/>
          <w:color w:themeColor="text1" w:val="000000"/>
        </w:rPr>
        <w:t>П</w:t>
      </w:r>
      <w:r>
        <w:rPr>
          <w:rFonts w:ascii="PT Astra Serif" w:hAnsi="PT Astra Serif"/>
          <w:color w:themeColor="text1" w:val="000000"/>
        </w:rPr>
        <w:t>оддержано –</w:t>
      </w:r>
      <w:r>
        <w:rPr>
          <w:rFonts w:ascii="PT Astra Serif" w:hAnsi="PT Astra Serif"/>
          <w:color w:themeColor="text1" w:val="000000"/>
        </w:rPr>
        <w:t>63</w:t>
      </w:r>
      <w:r>
        <w:rPr>
          <w:rFonts w:ascii="PT Astra Serif" w:hAnsi="PT Astra Serif"/>
          <w:color w:themeColor="text1" w:val="000000"/>
        </w:rPr>
        <w:t>(</w:t>
      </w:r>
      <w:r>
        <w:rPr>
          <w:rFonts w:ascii="PT Astra Serif" w:hAnsi="PT Astra Serif"/>
          <w:color w:themeColor="text1" w:val="000000"/>
        </w:rPr>
        <w:t>53,3</w:t>
      </w:r>
      <w:r>
        <w:rPr>
          <w:rFonts w:ascii="PT Astra Serif" w:hAnsi="PT Astra Serif"/>
          <w:color w:themeColor="text1" w:val="000000"/>
        </w:rPr>
        <w:t>%)</w:t>
      </w:r>
      <w:r>
        <w:rPr>
          <w:rFonts w:ascii="PT Astra Serif" w:hAnsi="PT Astra Serif"/>
          <w:color w:themeColor="text1" w:val="000000"/>
        </w:rPr>
        <w:t xml:space="preserve">, </w:t>
      </w:r>
      <w:r>
        <w:rPr>
          <w:rFonts w:ascii="PT Astra Serif" w:hAnsi="PT Astra Serif"/>
          <w:color w:themeColor="text1" w:val="000000"/>
        </w:rPr>
        <w:t xml:space="preserve">из них </w:t>
      </w:r>
      <w:r>
        <w:rPr>
          <w:rFonts w:ascii="PT Astra Serif" w:hAnsi="PT Astra Serif"/>
          <w:color w:themeColor="text1" w:val="000000"/>
        </w:rPr>
        <w:t>приняты меры по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46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(</w:t>
      </w:r>
      <w:r>
        <w:rPr>
          <w:rFonts w:ascii="PT Astra Serif" w:hAnsi="PT Astra Serif"/>
          <w:color w:themeColor="text1" w:val="000000"/>
        </w:rPr>
        <w:t>38,9</w:t>
      </w:r>
      <w:r>
        <w:rPr>
          <w:rFonts w:ascii="PT Astra Serif" w:hAnsi="PT Astra Serif"/>
          <w:color w:themeColor="text1" w:val="000000"/>
        </w:rPr>
        <w:t>%</w:t>
      </w:r>
      <w:r>
        <w:rPr>
          <w:rFonts w:ascii="PT Astra Serif" w:hAnsi="PT Astra Serif"/>
          <w:color w:themeColor="text1" w:val="000000"/>
        </w:rPr>
        <w:t>)</w:t>
      </w:r>
      <w:r>
        <w:rPr>
          <w:rFonts w:ascii="PT Astra Serif" w:hAnsi="PT Astra Serif"/>
          <w:color w:themeColor="text1" w:val="000000"/>
        </w:rPr>
        <w:t xml:space="preserve"> от общего числа</w:t>
      </w:r>
      <w:r>
        <w:rPr>
          <w:rFonts w:ascii="PT Astra Serif" w:hAnsi="PT Astra Serif"/>
          <w:color w:themeColor="text1" w:val="000000"/>
        </w:rPr>
        <w:t>).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С выездом на место</w:t>
      </w:r>
      <w:r>
        <w:rPr>
          <w:rFonts w:ascii="PT Astra Serif" w:hAnsi="PT Astra Serif"/>
          <w:color w:themeColor="text1" w:val="000000"/>
        </w:rPr>
        <w:t xml:space="preserve"> 61</w:t>
      </w:r>
      <w:r>
        <w:rPr>
          <w:rFonts w:ascii="PT Astra Serif" w:hAnsi="PT Astra Serif"/>
          <w:color w:themeColor="text1" w:val="000000"/>
        </w:rPr>
        <w:t xml:space="preserve"> (</w:t>
      </w:r>
      <w:r>
        <w:rPr>
          <w:rFonts w:ascii="PT Astra Serif" w:hAnsi="PT Astra Serif"/>
          <w:color w:themeColor="text1" w:val="000000"/>
        </w:rPr>
        <w:t>51,6</w:t>
      </w:r>
      <w:bookmarkStart w:id="1" w:name="_GoBack"/>
      <w:bookmarkEnd w:id="1"/>
      <w:r>
        <w:rPr>
          <w:rFonts w:ascii="PT Astra Serif" w:hAnsi="PT Astra Serif"/>
          <w:color w:themeColor="text1" w:val="000000"/>
        </w:rPr>
        <w:t>%)</w:t>
      </w:r>
    </w:p>
    <w:p w14:paraId="10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</w:p>
    <w:p w14:paraId="11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  <w:r>
        <w:rPr>
          <w:rFonts w:ascii="PT Astra Serif" w:hAnsi="PT Astra Serif"/>
          <w:color w:themeColor="text1" w:val="000000"/>
        </w:rPr>
        <w:t>Д</w:t>
      </w:r>
      <w:r>
        <w:rPr>
          <w:rFonts w:ascii="PT Astra Serif" w:hAnsi="PT Astra Serif"/>
          <w:color w:themeColor="text1" w:val="000000"/>
        </w:rPr>
        <w:t>аны разъяснения по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55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(</w:t>
      </w:r>
      <w:r>
        <w:rPr>
          <w:rFonts w:ascii="PT Astra Serif" w:hAnsi="PT Astra Serif"/>
          <w:color w:themeColor="text1" w:val="000000"/>
        </w:rPr>
        <w:t>46,6</w:t>
      </w:r>
      <w:r>
        <w:rPr>
          <w:rFonts w:ascii="PT Astra Serif" w:hAnsi="PT Astra Serif"/>
          <w:color w:themeColor="text1" w:val="000000"/>
        </w:rPr>
        <w:t>%)</w:t>
      </w:r>
      <w:r>
        <w:rPr>
          <w:rFonts w:ascii="PT Astra Serif" w:hAnsi="PT Astra Serif"/>
          <w:i w:val="1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обращениям</w:t>
      </w:r>
      <w:r>
        <w:rPr>
          <w:rFonts w:ascii="PT Astra Serif" w:hAnsi="PT Astra Serif"/>
          <w:color w:themeColor="text1" w:val="000000"/>
        </w:rPr>
        <w:t>.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Н</w:t>
      </w:r>
      <w:r>
        <w:rPr>
          <w:rFonts w:ascii="PT Astra Serif" w:hAnsi="PT Astra Serif"/>
          <w:color w:themeColor="text1" w:val="000000"/>
        </w:rPr>
        <w:t>е поддержано</w:t>
      </w:r>
      <w:r>
        <w:rPr>
          <w:rFonts w:ascii="PT Astra Serif" w:hAnsi="PT Astra Serif"/>
          <w:color w:themeColor="text1" w:val="000000"/>
        </w:rPr>
        <w:t xml:space="preserve"> - 0 (0%).</w:t>
      </w:r>
    </w:p>
    <w:p w14:paraId="12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</w:p>
    <w:p w14:paraId="13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  <w:r>
        <w:rPr>
          <w:rFonts w:ascii="PT Astra Serif" w:hAnsi="PT Astra Serif"/>
          <w:color w:themeColor="text1" w:val="000000"/>
        </w:rPr>
        <w:t xml:space="preserve">На основании ответов гражданам о выполненных работах </w:t>
      </w:r>
      <w:r>
        <w:rPr>
          <w:rFonts w:ascii="PT Astra Serif" w:hAnsi="PT Astra Serif"/>
          <w:color w:themeColor="text1" w:val="000000"/>
        </w:rPr>
        <w:t>с 01.</w:t>
      </w:r>
      <w:r>
        <w:rPr>
          <w:rFonts w:ascii="PT Astra Serif" w:hAnsi="PT Astra Serif"/>
          <w:color w:themeColor="text1" w:val="000000"/>
        </w:rPr>
        <w:t>10.2025 по 31.10</w:t>
      </w:r>
      <w:r>
        <w:rPr>
          <w:rFonts w:ascii="PT Astra Serif" w:hAnsi="PT Astra Serif"/>
          <w:color w:themeColor="text1" w:val="000000"/>
        </w:rPr>
        <w:t xml:space="preserve">.2025 </w:t>
      </w:r>
      <w:r>
        <w:rPr>
          <w:rFonts w:ascii="PT Astra Serif" w:hAnsi="PT Astra Serif"/>
          <w:color w:themeColor="text1" w:val="000000"/>
        </w:rPr>
        <w:t xml:space="preserve">года проведены опросы </w:t>
      </w:r>
      <w:r>
        <w:rPr>
          <w:rFonts w:ascii="PT Astra Serif" w:hAnsi="PT Astra Serif"/>
          <w:color w:themeColor="text1" w:val="000000"/>
        </w:rPr>
        <w:t>по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 xml:space="preserve">50 </w:t>
      </w:r>
      <w:r>
        <w:rPr>
          <w:rFonts w:ascii="PT Astra Serif" w:hAnsi="PT Astra Serif"/>
          <w:color w:themeColor="text1" w:val="000000"/>
        </w:rPr>
        <w:t>обращениям</w:t>
      </w:r>
      <w:r>
        <w:rPr>
          <w:rFonts w:ascii="PT Astra Serif" w:hAnsi="PT Astra Serif"/>
          <w:color w:themeColor="text1" w:val="000000"/>
        </w:rPr>
        <w:t xml:space="preserve">. </w:t>
      </w:r>
    </w:p>
    <w:p w14:paraId="14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</w:p>
    <w:p w14:paraId="15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  <w:r>
        <w:rPr>
          <w:rFonts w:ascii="PT Astra Serif" w:hAnsi="PT Astra Serif"/>
          <w:color w:themeColor="text1" w:val="000000"/>
        </w:rPr>
        <w:t>По итогам опроса:</w:t>
      </w:r>
      <w:r>
        <w:rPr>
          <w:rFonts w:ascii="PT Astra Serif" w:hAnsi="PT Astra Serif"/>
          <w:color w:themeColor="text1" w:val="000000"/>
        </w:rPr>
        <w:t xml:space="preserve"> 38</w:t>
      </w:r>
      <w:r>
        <w:rPr>
          <w:rFonts w:ascii="PT Astra Serif" w:hAnsi="PT Astra Serif"/>
          <w:color w:themeColor="text1" w:val="000000"/>
        </w:rPr>
        <w:t xml:space="preserve"> (</w:t>
      </w:r>
      <w:r>
        <w:rPr>
          <w:rFonts w:ascii="PT Astra Serif" w:hAnsi="PT Astra Serif"/>
          <w:color w:themeColor="text1" w:val="000000"/>
        </w:rPr>
        <w:t>76</w:t>
      </w:r>
      <w:r>
        <w:rPr>
          <w:rFonts w:ascii="PT Astra Serif" w:hAnsi="PT Astra Serif"/>
          <w:color w:themeColor="text1" w:val="000000"/>
        </w:rPr>
        <w:t xml:space="preserve">%) – </w:t>
      </w:r>
      <w:r>
        <w:rPr>
          <w:rFonts w:ascii="PT Astra Serif" w:hAnsi="PT Astra Serif"/>
          <w:color w:themeColor="text1" w:val="000000"/>
        </w:rPr>
        <w:t>удовлетворен,</w:t>
      </w:r>
      <w:r>
        <w:rPr>
          <w:rFonts w:ascii="PT Astra Serif" w:hAnsi="PT Astra Serif"/>
          <w:color w:themeColor="text1" w:val="000000"/>
        </w:rPr>
        <w:t xml:space="preserve">  </w:t>
      </w:r>
      <w:r>
        <w:rPr>
          <w:rFonts w:ascii="PT Astra Serif" w:hAnsi="PT Astra Serif"/>
          <w:color w:themeColor="text1" w:val="000000"/>
        </w:rPr>
        <w:t>7</w:t>
      </w:r>
      <w:r>
        <w:rPr>
          <w:rFonts w:ascii="PT Astra Serif" w:hAnsi="PT Astra Serif"/>
          <w:color w:themeColor="text1" w:val="000000"/>
        </w:rPr>
        <w:t>(</w:t>
      </w:r>
      <w:r>
        <w:rPr>
          <w:rFonts w:ascii="PT Astra Serif" w:hAnsi="PT Astra Serif"/>
          <w:color w:themeColor="text1" w:val="000000"/>
        </w:rPr>
        <w:t>14</w:t>
      </w:r>
      <w:r>
        <w:rPr>
          <w:rFonts w:ascii="PT Astra Serif" w:hAnsi="PT Astra Serif"/>
          <w:color w:themeColor="text1" w:val="000000"/>
        </w:rPr>
        <w:t>%)</w:t>
      </w:r>
      <w:r>
        <w:rPr>
          <w:rFonts w:ascii="PT Astra Serif" w:hAnsi="PT Astra Serif"/>
          <w:color w:themeColor="text1" w:val="000000"/>
        </w:rPr>
        <w:t xml:space="preserve">– удовлетворен частично, </w:t>
      </w:r>
      <w:r>
        <w:rPr>
          <w:rFonts w:ascii="PT Astra Serif" w:hAnsi="PT Astra Serif"/>
          <w:color w:themeColor="text1" w:val="000000"/>
        </w:rPr>
        <w:t>0(0</w:t>
      </w:r>
      <w:r>
        <w:rPr>
          <w:rFonts w:ascii="PT Astra Serif" w:hAnsi="PT Astra Serif"/>
          <w:color w:themeColor="text1" w:val="000000"/>
        </w:rPr>
        <w:t xml:space="preserve">%) – не удовлетворен, </w:t>
      </w:r>
      <w:r>
        <w:rPr>
          <w:rFonts w:ascii="PT Astra Serif" w:hAnsi="PT Astra Serif"/>
          <w:color w:themeColor="text1" w:val="000000"/>
        </w:rPr>
        <w:t>0</w:t>
      </w:r>
      <w:r>
        <w:rPr>
          <w:rFonts w:ascii="PT Astra Serif" w:hAnsi="PT Astra Serif"/>
          <w:color w:themeColor="text1" w:val="000000"/>
        </w:rPr>
        <w:t xml:space="preserve"> </w:t>
      </w:r>
      <w:r>
        <w:rPr>
          <w:rFonts w:ascii="PT Astra Serif" w:hAnsi="PT Astra Serif"/>
          <w:color w:themeColor="text1" w:val="000000"/>
        </w:rPr>
        <w:t>(</w:t>
      </w:r>
      <w:r>
        <w:rPr>
          <w:rFonts w:ascii="PT Astra Serif" w:hAnsi="PT Astra Serif"/>
          <w:color w:themeColor="text1" w:val="000000"/>
        </w:rPr>
        <w:t>0</w:t>
      </w:r>
      <w:r>
        <w:rPr>
          <w:rFonts w:ascii="PT Astra Serif" w:hAnsi="PT Astra Serif"/>
          <w:color w:themeColor="text1" w:val="000000"/>
        </w:rPr>
        <w:t xml:space="preserve">%) – затруднились ответить, </w:t>
      </w:r>
      <w:r>
        <w:rPr>
          <w:rFonts w:ascii="PT Astra Serif" w:hAnsi="PT Astra Serif"/>
          <w:color w:themeColor="text1" w:val="000000"/>
        </w:rPr>
        <w:t>5</w:t>
      </w:r>
      <w:r>
        <w:rPr>
          <w:rFonts w:ascii="PT Astra Serif" w:hAnsi="PT Astra Serif"/>
          <w:color w:themeColor="text1" w:val="000000"/>
        </w:rPr>
        <w:t>(</w:t>
      </w:r>
      <w:r>
        <w:rPr>
          <w:rFonts w:ascii="PT Astra Serif" w:hAnsi="PT Astra Serif"/>
          <w:color w:themeColor="text1" w:val="000000"/>
        </w:rPr>
        <w:t>10</w:t>
      </w:r>
      <w:r>
        <w:rPr>
          <w:rFonts w:ascii="PT Astra Serif" w:hAnsi="PT Astra Serif"/>
          <w:color w:themeColor="text1" w:val="000000"/>
        </w:rPr>
        <w:t>%) – отсутствовала связь с автором обращения.</w:t>
      </w:r>
    </w:p>
    <w:p w14:paraId="16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</w:p>
    <w:p w14:paraId="17000000">
      <w:pPr>
        <w:widowControl w:val="1"/>
        <w:ind w:firstLine="709"/>
        <w:jc w:val="both"/>
        <w:rPr>
          <w:rFonts w:ascii="PT Astra Serif" w:hAnsi="PT Astra Serif"/>
          <w:color w:themeColor="text1" w:val="000000"/>
        </w:rPr>
      </w:pPr>
      <w:r>
        <w:rPr>
          <w:rFonts w:ascii="PT Astra Serif" w:hAnsi="PT Astra Serif"/>
          <w:color w:themeColor="text1" w:val="000000"/>
        </w:rPr>
        <w:t xml:space="preserve">По результатам опроса </w:t>
      </w:r>
      <w:r>
        <w:rPr>
          <w:rFonts w:ascii="PT Astra Serif" w:hAnsi="PT Astra Serif"/>
          <w:color w:themeColor="text1" w:val="000000"/>
        </w:rPr>
        <w:t xml:space="preserve">0 </w:t>
      </w:r>
      <w:r>
        <w:rPr>
          <w:rFonts w:ascii="PT Astra Serif" w:hAnsi="PT Astra Serif"/>
          <w:color w:themeColor="text1" w:val="000000"/>
        </w:rPr>
        <w:t>обращений (</w:t>
      </w:r>
      <w:r>
        <w:rPr>
          <w:rFonts w:ascii="PT Astra Serif" w:hAnsi="PT Astra Serif"/>
          <w:color w:themeColor="text1" w:val="000000"/>
        </w:rPr>
        <w:t>0</w:t>
      </w:r>
      <w:r>
        <w:rPr>
          <w:rFonts w:ascii="PT Astra Serif" w:hAnsi="PT Astra Serif"/>
          <w:color w:themeColor="text1" w:val="000000"/>
        </w:rPr>
        <w:t>%) оставлено на контроле.</w:t>
      </w:r>
    </w:p>
    <w:p w14:paraId="18000000">
      <w:pPr>
        <w:widowControl w:val="1"/>
        <w:spacing w:line="280" w:lineRule="exact"/>
        <w:ind w:firstLine="709"/>
        <w:jc w:val="both"/>
        <w:rPr>
          <w:rFonts w:ascii="PT Astra Serif" w:hAnsi="PT Astra Serif"/>
          <w:color w:themeColor="text1" w:val="000000"/>
        </w:rPr>
      </w:pPr>
    </w:p>
    <w:p w14:paraId="19000000">
      <w:pPr>
        <w:widowControl w:val="1"/>
        <w:ind w:firstLine="709"/>
        <w:contextualSpacing w:val="1"/>
        <w:rPr>
          <w:rFonts w:ascii="PT Astra Serif" w:hAnsi="PT Astra Serif"/>
          <w:b w:val="1"/>
        </w:rPr>
      </w:pPr>
    </w:p>
    <w:p w14:paraId="1A000000"/>
    <w:sectPr>
      <w:pgSz w:h="16838" w:orient="portrait" w:w="11906"/>
      <w:pgMar w:bottom="1134" w:footer="708" w:gutter="0" w:header="708" w:left="1276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  <w:jc w:val="center"/>
    </w:pPr>
    <w:rPr>
      <w:rFonts w:ascii="Times New Roman" w:hAnsi="Times New Roman"/>
      <w:color w:val="000000"/>
      <w:sz w:val="28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rPr>
      <w:rFonts w:ascii="Segoe UI" w:hAnsi="Segoe UI"/>
      <w:sz w:val="18"/>
    </w:rPr>
  </w:style>
  <w:style w:styleId="Style_19_ch" w:type="character">
    <w:name w:val="Balloon Text"/>
    <w:basedOn w:val="Style_1_ch"/>
    <w:link w:val="Style_19"/>
    <w:rPr>
      <w:rFonts w:ascii="Segoe UI" w:hAnsi="Segoe UI"/>
      <w:sz w:val="1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2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Сетка таблицы2"/>
    <w:basedOn w:val="Style_25"/>
    <w:pPr>
      <w:widowControl w:val="1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2024-01-13T12:18:00Z</dcterms:created>
  <dcterms:modified xsi:type="dcterms:W3CDTF">2025-11-20T15:01:48Z</dcterms:modified>
</cp:coreProperties>
</file>