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2A58" w:rsidRDefault="00BA0A86">
      <w:pPr>
        <w:jc w:val="center"/>
        <w:rPr>
          <w:rFonts w:ascii="PT Astra Serif" w:hAnsi="PT Astra Serif"/>
        </w:rPr>
      </w:pPr>
      <w:r>
        <w:rPr>
          <w:rFonts w:ascii="PT Astra Serif" w:hAnsi="PT Astra Serif"/>
          <w:snapToGrid w:val="0"/>
          <w:color w:val="000000"/>
          <w:w w:val="0"/>
          <w:sz w:val="0"/>
          <w:szCs w:val="0"/>
          <w:u w:color="000000"/>
          <w:shd w:val="clear" w:color="000000" w:fill="000000"/>
          <w:lang w:val="zh-CN" w:bidi="zh-CN"/>
        </w:rPr>
        <w:t xml:space="preserve"> </w:t>
      </w:r>
      <w:r>
        <w:rPr>
          <w:rFonts w:ascii="PT Astra Serif" w:eastAsia="Lucida Sans Unicode" w:hAnsi="PT Astra Serif"/>
          <w:b/>
          <w:noProof/>
          <w:kern w:val="1"/>
          <w:lang w:eastAsia="ru-RU"/>
        </w:rPr>
        <w:drawing>
          <wp:inline distT="0" distB="0" distL="0" distR="0">
            <wp:extent cx="614045"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0560" cy="791651"/>
                    </a:xfrm>
                    <a:prstGeom prst="rect">
                      <a:avLst/>
                    </a:prstGeom>
                    <a:noFill/>
                    <a:ln>
                      <a:noFill/>
                    </a:ln>
                  </pic:spPr>
                </pic:pic>
              </a:graphicData>
            </a:graphic>
          </wp:inline>
        </w:drawing>
      </w:r>
    </w:p>
    <w:p w:rsidR="00AF2A58" w:rsidRDefault="00BA0A86">
      <w:pPr>
        <w:jc w:val="center"/>
        <w:rPr>
          <w:rFonts w:ascii="PT Astra Serif" w:hAnsi="PT Astra Serif"/>
          <w:b/>
          <w:sz w:val="34"/>
        </w:rPr>
      </w:pPr>
      <w:r>
        <w:rPr>
          <w:rFonts w:ascii="PT Astra Serif" w:hAnsi="PT Astra Serif"/>
          <w:b/>
          <w:sz w:val="34"/>
        </w:rPr>
        <w:t xml:space="preserve">АДМИНИСТРАЦИЯ </w:t>
      </w:r>
    </w:p>
    <w:p w:rsidR="00AF2A58" w:rsidRDefault="00BA0A86">
      <w:pPr>
        <w:jc w:val="center"/>
        <w:rPr>
          <w:rFonts w:ascii="PT Astra Serif" w:hAnsi="PT Astra Serif"/>
          <w:b/>
          <w:sz w:val="34"/>
        </w:rPr>
      </w:pPr>
      <w:r>
        <w:rPr>
          <w:rFonts w:ascii="PT Astra Serif" w:hAnsi="PT Astra Serif"/>
          <w:b/>
          <w:sz w:val="34"/>
        </w:rPr>
        <w:t xml:space="preserve">МУНИЦИПАЛЬНОГО ОБРАЗОВАНИЯ </w:t>
      </w:r>
    </w:p>
    <w:p w:rsidR="00AF2A58" w:rsidRDefault="00BA0A86">
      <w:pPr>
        <w:jc w:val="center"/>
        <w:rPr>
          <w:rFonts w:ascii="PT Astra Serif" w:hAnsi="PT Astra Serif"/>
          <w:b/>
          <w:sz w:val="34"/>
        </w:rPr>
      </w:pPr>
      <w:r>
        <w:rPr>
          <w:rFonts w:ascii="PT Astra Serif" w:hAnsi="PT Astra Serif"/>
          <w:b/>
          <w:sz w:val="34"/>
        </w:rPr>
        <w:t xml:space="preserve">ЩЁКИНСКИЙ РАЙОН </w:t>
      </w:r>
    </w:p>
    <w:p w:rsidR="00AF2A58" w:rsidRDefault="00AF2A58">
      <w:pPr>
        <w:spacing w:before="200" w:line="200" w:lineRule="exact"/>
        <w:jc w:val="center"/>
        <w:rPr>
          <w:rFonts w:ascii="PT Astra Serif" w:hAnsi="PT Astra Serif"/>
          <w:b/>
          <w:sz w:val="33"/>
          <w:szCs w:val="33"/>
        </w:rPr>
      </w:pPr>
    </w:p>
    <w:p w:rsidR="00AF2A58" w:rsidRDefault="00BA0A86">
      <w:pPr>
        <w:spacing w:before="200" w:line="200" w:lineRule="exact"/>
        <w:jc w:val="center"/>
        <w:rPr>
          <w:rFonts w:ascii="PT Astra Serif" w:hAnsi="PT Astra Serif"/>
          <w:b/>
          <w:sz w:val="33"/>
          <w:szCs w:val="33"/>
        </w:rPr>
      </w:pPr>
      <w:r>
        <w:rPr>
          <w:rFonts w:ascii="PT Astra Serif" w:hAnsi="PT Astra Serif"/>
          <w:b/>
          <w:sz w:val="33"/>
          <w:szCs w:val="33"/>
        </w:rPr>
        <w:t>ПОСТАНОВЛЕНИЕ</w:t>
      </w:r>
    </w:p>
    <w:p w:rsidR="00AF2A58" w:rsidRDefault="00AF2A58">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AF2A58">
        <w:trPr>
          <w:trHeight w:val="146"/>
        </w:trPr>
        <w:tc>
          <w:tcPr>
            <w:tcW w:w="5846" w:type="dxa"/>
            <w:shd w:val="clear" w:color="auto" w:fill="auto"/>
          </w:tcPr>
          <w:p w:rsidR="00AF2A58" w:rsidRDefault="00BA0A86">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от </w:t>
            </w:r>
          </w:p>
        </w:tc>
        <w:tc>
          <w:tcPr>
            <w:tcW w:w="2409" w:type="dxa"/>
            <w:shd w:val="clear" w:color="auto" w:fill="auto"/>
          </w:tcPr>
          <w:p w:rsidR="00AF2A58" w:rsidRDefault="00BA0A86">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 </w:t>
            </w:r>
          </w:p>
        </w:tc>
      </w:tr>
    </w:tbl>
    <w:p w:rsidR="00AF2A58" w:rsidRDefault="00AF2A58">
      <w:pPr>
        <w:rPr>
          <w:rFonts w:ascii="PT Astra Serif" w:hAnsi="PT Astra Serif" w:cs="PT Astra Serif"/>
        </w:rPr>
      </w:pPr>
    </w:p>
    <w:p w:rsidR="00C5167C" w:rsidRPr="00003851" w:rsidRDefault="00C5167C">
      <w:pPr>
        <w:rPr>
          <w:rFonts w:ascii="PT Astra Serif" w:hAnsi="PT Astra Serif" w:cs="PT Astra Serif"/>
        </w:rPr>
      </w:pPr>
    </w:p>
    <w:p w:rsidR="00E13F9E" w:rsidRPr="009364F2" w:rsidRDefault="00E13F9E" w:rsidP="00E13F9E">
      <w:pPr>
        <w:shd w:val="clear" w:color="auto" w:fill="FFFFFF"/>
        <w:autoSpaceDE w:val="0"/>
        <w:autoSpaceDN w:val="0"/>
        <w:adjustRightInd w:val="0"/>
        <w:jc w:val="center"/>
        <w:rPr>
          <w:rFonts w:ascii="PT Astra Serif" w:hAnsi="PT Astra Serif"/>
          <w:b/>
          <w:sz w:val="28"/>
          <w:szCs w:val="28"/>
        </w:rPr>
      </w:pPr>
      <w:r w:rsidRPr="009364F2">
        <w:rPr>
          <w:rFonts w:ascii="PT Astra Serif" w:hAnsi="PT Astra Serif"/>
          <w:b/>
          <w:sz w:val="28"/>
          <w:szCs w:val="28"/>
        </w:rPr>
        <w:t>О внесении изменения в постановление администрации</w:t>
      </w:r>
    </w:p>
    <w:p w:rsidR="00AB08A2" w:rsidRPr="009364F2" w:rsidRDefault="00E13F9E" w:rsidP="00AB08A2">
      <w:pPr>
        <w:shd w:val="clear" w:color="auto" w:fill="FFFFFF"/>
        <w:autoSpaceDE w:val="0"/>
        <w:autoSpaceDN w:val="0"/>
        <w:adjustRightInd w:val="0"/>
        <w:jc w:val="center"/>
        <w:rPr>
          <w:rFonts w:ascii="PT Astra Serif" w:hAnsi="PT Astra Serif"/>
          <w:b/>
          <w:sz w:val="28"/>
          <w:szCs w:val="28"/>
        </w:rPr>
      </w:pPr>
      <w:r w:rsidRPr="009364F2">
        <w:rPr>
          <w:rFonts w:ascii="PT Astra Serif" w:hAnsi="PT Astra Serif"/>
          <w:b/>
          <w:sz w:val="28"/>
          <w:szCs w:val="28"/>
        </w:rPr>
        <w:t xml:space="preserve">Щекинского района </w:t>
      </w:r>
      <w:r w:rsidR="00AB08A2" w:rsidRPr="009364F2">
        <w:rPr>
          <w:rFonts w:ascii="PT Astra Serif" w:hAnsi="PT Astra Serif"/>
          <w:b/>
          <w:sz w:val="28"/>
          <w:szCs w:val="28"/>
        </w:rPr>
        <w:t xml:space="preserve">от 20.01.2022 № 1-70 «Об утверждении муниципальной программы муниципального образования </w:t>
      </w:r>
    </w:p>
    <w:p w:rsidR="00AB08A2" w:rsidRPr="009364F2" w:rsidRDefault="00AB08A2" w:rsidP="00AB08A2">
      <w:pPr>
        <w:shd w:val="clear" w:color="auto" w:fill="FFFFFF"/>
        <w:autoSpaceDE w:val="0"/>
        <w:autoSpaceDN w:val="0"/>
        <w:adjustRightInd w:val="0"/>
        <w:jc w:val="center"/>
        <w:rPr>
          <w:rFonts w:ascii="PT Astra Serif" w:hAnsi="PT Astra Serif"/>
          <w:b/>
          <w:sz w:val="28"/>
          <w:szCs w:val="28"/>
        </w:rPr>
      </w:pPr>
      <w:r w:rsidRPr="009364F2">
        <w:rPr>
          <w:rFonts w:ascii="PT Astra Serif" w:hAnsi="PT Astra Serif"/>
          <w:b/>
          <w:sz w:val="28"/>
          <w:szCs w:val="28"/>
        </w:rPr>
        <w:t xml:space="preserve">Щекинский район «Развитие культуры </w:t>
      </w:r>
    </w:p>
    <w:p w:rsidR="00AF2A58" w:rsidRPr="009364F2" w:rsidRDefault="00AB08A2" w:rsidP="00AB08A2">
      <w:pPr>
        <w:shd w:val="clear" w:color="auto" w:fill="FFFFFF"/>
        <w:autoSpaceDE w:val="0"/>
        <w:autoSpaceDN w:val="0"/>
        <w:adjustRightInd w:val="0"/>
        <w:jc w:val="center"/>
        <w:rPr>
          <w:rFonts w:ascii="PT Astra Serif" w:hAnsi="PT Astra Serif"/>
          <w:b/>
          <w:sz w:val="28"/>
          <w:szCs w:val="28"/>
        </w:rPr>
      </w:pPr>
      <w:r w:rsidRPr="009364F2">
        <w:rPr>
          <w:rFonts w:ascii="PT Astra Serif" w:hAnsi="PT Astra Serif"/>
          <w:b/>
          <w:sz w:val="28"/>
          <w:szCs w:val="28"/>
        </w:rPr>
        <w:t>в муниципальном образовании Щекинский район»</w:t>
      </w:r>
    </w:p>
    <w:p w:rsidR="007A6992" w:rsidRPr="009364F2" w:rsidRDefault="007A6992">
      <w:pPr>
        <w:rPr>
          <w:rFonts w:ascii="PT Astra Serif" w:hAnsi="PT Astra Serif" w:cs="PT Astra Serif"/>
        </w:rPr>
      </w:pPr>
    </w:p>
    <w:p w:rsidR="00C5167C" w:rsidRPr="009364F2" w:rsidRDefault="00C5167C">
      <w:pPr>
        <w:rPr>
          <w:rFonts w:ascii="PT Astra Serif" w:hAnsi="PT Astra Serif" w:cs="PT Astra Serif"/>
        </w:rPr>
      </w:pPr>
    </w:p>
    <w:p w:rsidR="00AF2A58" w:rsidRPr="009364F2" w:rsidRDefault="00BA0A86" w:rsidP="003E5117">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В соответствии с Федеральным</w:t>
      </w:r>
      <w:r w:rsidR="00317531" w:rsidRPr="009364F2">
        <w:rPr>
          <w:rFonts w:ascii="PT Astra Serif" w:hAnsi="PT Astra Serif"/>
          <w:sz w:val="28"/>
          <w:szCs w:val="28"/>
        </w:rPr>
        <w:t xml:space="preserve"> законо</w:t>
      </w:r>
      <w:r w:rsidRPr="009364F2">
        <w:rPr>
          <w:rFonts w:ascii="PT Astra Serif" w:hAnsi="PT Astra Serif"/>
          <w:sz w:val="28"/>
          <w:szCs w:val="28"/>
        </w:rPr>
        <w:t>м от 06.10.2003 №</w:t>
      </w:r>
      <w:r w:rsidR="00C5167C" w:rsidRPr="009364F2">
        <w:rPr>
          <w:rFonts w:ascii="PT Astra Serif" w:hAnsi="PT Astra Serif"/>
          <w:sz w:val="28"/>
          <w:szCs w:val="28"/>
        </w:rPr>
        <w:t> </w:t>
      </w:r>
      <w:r w:rsidRPr="009364F2">
        <w:rPr>
          <w:rFonts w:ascii="PT Astra Serif" w:hAnsi="PT Astra Serif"/>
          <w:sz w:val="28"/>
          <w:szCs w:val="28"/>
        </w:rPr>
        <w:t>131-ФЗ «Об общих принципах организации местного самоуправления в Российской Федерации»,</w:t>
      </w:r>
      <w:r w:rsidR="007375DA" w:rsidRPr="009364F2">
        <w:rPr>
          <w:rFonts w:ascii="PT Astra Serif" w:hAnsi="PT Astra Serif"/>
          <w:sz w:val="28"/>
          <w:szCs w:val="28"/>
        </w:rPr>
        <w:t xml:space="preserve"> </w:t>
      </w:r>
      <w:r w:rsidR="00317531" w:rsidRPr="009364F2">
        <w:rPr>
          <w:rFonts w:ascii="PT Astra Serif" w:hAnsi="PT Astra Serif"/>
          <w:sz w:val="28"/>
          <w:szCs w:val="28"/>
        </w:rPr>
        <w:t xml:space="preserve">Федеральным законом </w:t>
      </w:r>
      <w:r w:rsidR="00BF546E" w:rsidRPr="009364F2">
        <w:rPr>
          <w:rFonts w:ascii="PT Astra Serif" w:hAnsi="PT Astra Serif"/>
          <w:sz w:val="28"/>
          <w:szCs w:val="28"/>
        </w:rPr>
        <w:t xml:space="preserve">от </w:t>
      </w:r>
      <w:r w:rsidR="007375DA" w:rsidRPr="009364F2">
        <w:rPr>
          <w:rFonts w:ascii="PT Astra Serif" w:hAnsi="PT Astra Serif"/>
          <w:sz w:val="28"/>
          <w:szCs w:val="28"/>
        </w:rPr>
        <w:t>20.03.2025 №</w:t>
      </w:r>
      <w:r w:rsidR="003E5117" w:rsidRPr="009364F2">
        <w:rPr>
          <w:rFonts w:ascii="PT Astra Serif" w:hAnsi="PT Astra Serif"/>
          <w:sz w:val="28"/>
          <w:szCs w:val="28"/>
        </w:rPr>
        <w:t> </w:t>
      </w:r>
      <w:r w:rsidR="007375DA" w:rsidRPr="009364F2">
        <w:rPr>
          <w:rFonts w:ascii="PT Astra Serif" w:hAnsi="PT Astra Serif"/>
          <w:sz w:val="28"/>
          <w:szCs w:val="28"/>
        </w:rPr>
        <w:t xml:space="preserve">33-ФЗ </w:t>
      </w:r>
      <w:r w:rsidR="00BF546E" w:rsidRPr="009364F2">
        <w:rPr>
          <w:rFonts w:ascii="PT Astra Serif" w:hAnsi="PT Astra Serif"/>
          <w:sz w:val="28"/>
          <w:szCs w:val="28"/>
        </w:rPr>
        <w:t>«Об общих принципах организации местного самоуправления в единой системе публичной власти»,</w:t>
      </w:r>
      <w:r w:rsidR="00D3483D" w:rsidRPr="009364F2">
        <w:rPr>
          <w:rFonts w:ascii="PT Astra Serif" w:hAnsi="PT Astra Serif"/>
          <w:sz w:val="28"/>
          <w:szCs w:val="28"/>
        </w:rPr>
        <w:t xml:space="preserve"> </w:t>
      </w:r>
      <w:r w:rsidRPr="009364F2">
        <w:rPr>
          <w:rFonts w:ascii="PT Astra Serif" w:hAnsi="PT Astra Serif"/>
          <w:sz w:val="28"/>
          <w:szCs w:val="28"/>
        </w:rPr>
        <w:t>постановлением администрации Ще</w:t>
      </w:r>
      <w:r w:rsidR="00066F14" w:rsidRPr="009364F2">
        <w:rPr>
          <w:rFonts w:ascii="PT Astra Serif" w:hAnsi="PT Astra Serif"/>
          <w:sz w:val="28"/>
          <w:szCs w:val="28"/>
        </w:rPr>
        <w:t>кинского района от 01.12.2021 № </w:t>
      </w:r>
      <w:r w:rsidRPr="009364F2">
        <w:rPr>
          <w:rFonts w:ascii="PT Astra Serif" w:hAnsi="PT Astra Serif"/>
          <w:sz w:val="28"/>
          <w:szCs w:val="28"/>
        </w:rPr>
        <w:t>12-1550 «О Порядке разработки, реализации и оценки эффективности муниципальных программ м</w:t>
      </w:r>
      <w:bookmarkStart w:id="0" w:name="_GoBack"/>
      <w:bookmarkEnd w:id="0"/>
      <w:r w:rsidRPr="009364F2">
        <w:rPr>
          <w:rFonts w:ascii="PT Astra Serif" w:hAnsi="PT Astra Serif"/>
          <w:sz w:val="28"/>
          <w:szCs w:val="28"/>
        </w:rPr>
        <w:t>униципального образования Щекинский район», на основании Устава Щекинского муниципального района Тульской области администрация Щекинского района ПОСТАНОВЛЯЕТ:</w:t>
      </w:r>
    </w:p>
    <w:p w:rsidR="006104CC" w:rsidRPr="009364F2" w:rsidRDefault="006104CC" w:rsidP="00AB08A2">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1. </w:t>
      </w:r>
      <w:r w:rsidR="00E13F9E" w:rsidRPr="009364F2">
        <w:rPr>
          <w:rFonts w:ascii="PT Astra Serif" w:hAnsi="PT Astra Serif"/>
          <w:sz w:val="28"/>
          <w:szCs w:val="28"/>
        </w:rPr>
        <w:t xml:space="preserve">Внести в постановление администрации Щекинского района </w:t>
      </w:r>
      <w:r w:rsidR="00AB08A2" w:rsidRPr="009364F2">
        <w:rPr>
          <w:rFonts w:ascii="PT Astra Serif" w:hAnsi="PT Astra Serif"/>
          <w:sz w:val="28"/>
          <w:szCs w:val="28"/>
        </w:rPr>
        <w:t>от 20.01.2022 № 1-70 «Об утверждении муниципальной программы муниципального образования Щекинский район «Развитие культуры в муниципальном образовании Щекинский район»</w:t>
      </w:r>
      <w:r w:rsidR="00E13F9E" w:rsidRPr="009364F2">
        <w:rPr>
          <w:rFonts w:ascii="PT Astra Serif" w:hAnsi="PT Astra Serif"/>
          <w:sz w:val="28"/>
          <w:szCs w:val="28"/>
        </w:rPr>
        <w:t xml:space="preserve"> (далее – постановление) следующие изменения:</w:t>
      </w:r>
    </w:p>
    <w:p w:rsidR="00E13F9E" w:rsidRPr="009364F2" w:rsidRDefault="00E13F9E" w:rsidP="00E13F9E">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1.1. Наименование постановления изложить в следующей редакции:</w:t>
      </w:r>
    </w:p>
    <w:p w:rsidR="00E13F9E" w:rsidRPr="009364F2" w:rsidRDefault="00E13F9E" w:rsidP="00AB08A2">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«Об утверждении стратегических приоритетов муниципальной программы муниципального образования Щекинский район «</w:t>
      </w:r>
      <w:r w:rsidR="00AB08A2" w:rsidRPr="009364F2">
        <w:rPr>
          <w:rFonts w:ascii="PT Astra Serif" w:hAnsi="PT Astra Serif"/>
          <w:sz w:val="28"/>
          <w:szCs w:val="28"/>
        </w:rPr>
        <w:t>Развитие культуры в муниципальном образовании Щекинский район</w:t>
      </w:r>
      <w:r w:rsidRPr="009364F2">
        <w:rPr>
          <w:rFonts w:ascii="PT Astra Serif" w:hAnsi="PT Astra Serif"/>
          <w:sz w:val="28"/>
          <w:szCs w:val="28"/>
        </w:rPr>
        <w:t>».</w:t>
      </w:r>
    </w:p>
    <w:p w:rsidR="00E13F9E" w:rsidRPr="009364F2" w:rsidRDefault="00E13F9E" w:rsidP="00E13F9E">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lastRenderedPageBreak/>
        <w:t>1.2. Приложение к постановлению изложить в новой редакции (приложение № 1).</w:t>
      </w:r>
    </w:p>
    <w:p w:rsidR="006E5FE1" w:rsidRPr="009364F2" w:rsidRDefault="00B70571" w:rsidP="00AB08A2">
      <w:pPr>
        <w:shd w:val="clear" w:color="auto" w:fill="FFFFFF"/>
        <w:autoSpaceDE w:val="0"/>
        <w:autoSpaceDN w:val="0"/>
        <w:adjustRightInd w:val="0"/>
        <w:spacing w:line="390" w:lineRule="exact"/>
        <w:ind w:firstLine="709"/>
        <w:jc w:val="both"/>
        <w:rPr>
          <w:rFonts w:ascii="PT Astra Serif" w:hAnsi="PT Astra Serif"/>
          <w:spacing w:val="-4"/>
          <w:sz w:val="28"/>
          <w:szCs w:val="28"/>
        </w:rPr>
      </w:pPr>
      <w:r w:rsidRPr="009364F2">
        <w:rPr>
          <w:rFonts w:ascii="PT Astra Serif" w:hAnsi="PT Astra Serif"/>
          <w:sz w:val="28"/>
          <w:szCs w:val="28"/>
        </w:rPr>
        <w:t>2</w:t>
      </w:r>
      <w:r w:rsidR="00E13F9E" w:rsidRPr="009364F2">
        <w:rPr>
          <w:rFonts w:ascii="PT Astra Serif" w:hAnsi="PT Astra Serif"/>
          <w:sz w:val="28"/>
          <w:szCs w:val="28"/>
        </w:rPr>
        <w:t>. </w:t>
      </w:r>
      <w:r w:rsidR="006E5FE1" w:rsidRPr="009364F2">
        <w:rPr>
          <w:rFonts w:ascii="PT Astra Serif" w:hAnsi="PT Astra Serif"/>
          <w:sz w:val="28"/>
          <w:szCs w:val="28"/>
        </w:rPr>
        <w:t>Утвердить состав управляющего совета муниципальной программы</w:t>
      </w:r>
      <w:r w:rsidR="005A0823" w:rsidRPr="009364F2">
        <w:rPr>
          <w:rFonts w:ascii="PT Astra Serif" w:hAnsi="PT Astra Serif"/>
          <w:sz w:val="28"/>
          <w:szCs w:val="28"/>
        </w:rPr>
        <w:t xml:space="preserve"> </w:t>
      </w:r>
      <w:r w:rsidR="006E5FE1" w:rsidRPr="009364F2">
        <w:rPr>
          <w:rFonts w:ascii="PT Astra Serif" w:hAnsi="PT Astra Serif"/>
          <w:sz w:val="28"/>
          <w:szCs w:val="28"/>
        </w:rPr>
        <w:t>муниципального образования Щекинский район «</w:t>
      </w:r>
      <w:r w:rsidR="00AB08A2" w:rsidRPr="009364F2">
        <w:rPr>
          <w:rFonts w:ascii="PT Astra Serif" w:hAnsi="PT Astra Serif"/>
          <w:sz w:val="28"/>
          <w:szCs w:val="28"/>
        </w:rPr>
        <w:t>Развитие культуры в муниципальном образовании Щекинский район</w:t>
      </w:r>
      <w:r w:rsidR="006E5FE1" w:rsidRPr="009364F2">
        <w:rPr>
          <w:rFonts w:ascii="PT Astra Serif" w:hAnsi="PT Astra Serif"/>
          <w:spacing w:val="-4"/>
          <w:sz w:val="28"/>
          <w:szCs w:val="28"/>
        </w:rPr>
        <w:t>»</w:t>
      </w:r>
      <w:r w:rsidR="005A0823" w:rsidRPr="009364F2">
        <w:rPr>
          <w:rFonts w:ascii="PT Astra Serif" w:hAnsi="PT Astra Serif"/>
          <w:spacing w:val="-4"/>
          <w:sz w:val="28"/>
          <w:szCs w:val="28"/>
        </w:rPr>
        <w:t xml:space="preserve"> </w:t>
      </w:r>
      <w:r w:rsidR="006E5FE1" w:rsidRPr="009364F2">
        <w:rPr>
          <w:rFonts w:ascii="PT Astra Serif" w:hAnsi="PT Astra Serif"/>
          <w:spacing w:val="-4"/>
          <w:sz w:val="28"/>
          <w:szCs w:val="28"/>
        </w:rPr>
        <w:t xml:space="preserve">(приложение </w:t>
      </w:r>
      <w:r w:rsidRPr="009364F2">
        <w:rPr>
          <w:rFonts w:ascii="PT Astra Serif" w:hAnsi="PT Astra Serif"/>
          <w:spacing w:val="-4"/>
          <w:sz w:val="28"/>
          <w:szCs w:val="28"/>
        </w:rPr>
        <w:t>№</w:t>
      </w:r>
      <w:r w:rsidR="003E5117" w:rsidRPr="009364F2">
        <w:rPr>
          <w:rFonts w:ascii="PT Astra Serif" w:hAnsi="PT Astra Serif"/>
          <w:spacing w:val="-4"/>
          <w:sz w:val="28"/>
          <w:szCs w:val="28"/>
        </w:rPr>
        <w:t> </w:t>
      </w:r>
      <w:r w:rsidR="00066305" w:rsidRPr="009364F2">
        <w:rPr>
          <w:rFonts w:ascii="PT Astra Serif" w:hAnsi="PT Astra Serif"/>
          <w:spacing w:val="-4"/>
          <w:sz w:val="28"/>
          <w:szCs w:val="28"/>
        </w:rPr>
        <w:t>2</w:t>
      </w:r>
      <w:r w:rsidR="006E5FE1" w:rsidRPr="009364F2">
        <w:rPr>
          <w:rFonts w:ascii="PT Astra Serif" w:hAnsi="PT Astra Serif"/>
          <w:spacing w:val="-4"/>
          <w:sz w:val="28"/>
          <w:szCs w:val="28"/>
        </w:rPr>
        <w:t>).</w:t>
      </w:r>
    </w:p>
    <w:p w:rsidR="00AF2A58" w:rsidRPr="009364F2" w:rsidRDefault="00B70571" w:rsidP="00E13F9E">
      <w:pPr>
        <w:spacing w:line="390" w:lineRule="exact"/>
        <w:ind w:firstLine="709"/>
        <w:jc w:val="both"/>
        <w:rPr>
          <w:rFonts w:ascii="PT Astra Serif" w:hAnsi="PT Astra Serif"/>
          <w:sz w:val="28"/>
          <w:szCs w:val="28"/>
          <w:lang w:eastAsia="ru-RU"/>
        </w:rPr>
      </w:pPr>
      <w:r w:rsidRPr="009364F2">
        <w:rPr>
          <w:rFonts w:ascii="PT Astra Serif" w:hAnsi="PT Astra Serif"/>
          <w:sz w:val="28"/>
          <w:szCs w:val="28"/>
        </w:rPr>
        <w:t>3</w:t>
      </w:r>
      <w:r w:rsidR="00E13F9E" w:rsidRPr="009364F2">
        <w:rPr>
          <w:rFonts w:ascii="PT Astra Serif" w:hAnsi="PT Astra Serif"/>
          <w:sz w:val="28"/>
          <w:szCs w:val="28"/>
        </w:rPr>
        <w:t>. </w:t>
      </w:r>
      <w:r w:rsidR="00E13F9E" w:rsidRPr="009364F2">
        <w:rPr>
          <w:rFonts w:ascii="PT Astra Serif" w:hAnsi="PT Astra Serif"/>
          <w:sz w:val="28"/>
          <w:szCs w:val="28"/>
          <w:lang w:eastAsia="ru-RU"/>
        </w:rPr>
        <w:t>Настоящее п</w:t>
      </w:r>
      <w:r w:rsidR="00BA0A86" w:rsidRPr="009364F2">
        <w:rPr>
          <w:rFonts w:ascii="PT Astra Serif" w:hAnsi="PT Astra Serif"/>
          <w:sz w:val="28"/>
          <w:szCs w:val="28"/>
          <w:lang w:eastAsia="ru-RU"/>
        </w:rPr>
        <w:t>остановление обнародовать путем опубликования, разместив</w:t>
      </w:r>
      <w:r w:rsidR="00E13F9E" w:rsidRPr="009364F2">
        <w:rPr>
          <w:rFonts w:ascii="PT Astra Serif" w:hAnsi="PT Astra Serif"/>
          <w:sz w:val="28"/>
          <w:szCs w:val="28"/>
          <w:lang w:eastAsia="ru-RU"/>
        </w:rPr>
        <w:t xml:space="preserve"> </w:t>
      </w:r>
      <w:r w:rsidR="00BA0A86" w:rsidRPr="009364F2">
        <w:rPr>
          <w:rFonts w:ascii="PT Astra Serif" w:hAnsi="PT Astra Serif"/>
          <w:sz w:val="28"/>
          <w:szCs w:val="28"/>
          <w:lang w:eastAsia="ru-RU"/>
        </w:rPr>
        <w:t>его полный текст в сетевом и</w:t>
      </w:r>
      <w:r w:rsidR="009A6DC8" w:rsidRPr="009364F2">
        <w:rPr>
          <w:rFonts w:ascii="PT Astra Serif" w:hAnsi="PT Astra Serif"/>
          <w:sz w:val="28"/>
          <w:szCs w:val="28"/>
          <w:lang w:eastAsia="ru-RU"/>
        </w:rPr>
        <w:t>здании «Щекинский муниципальный</w:t>
      </w:r>
      <w:r w:rsidR="00E13F9E" w:rsidRPr="009364F2">
        <w:rPr>
          <w:rFonts w:ascii="PT Astra Serif" w:hAnsi="PT Astra Serif"/>
          <w:sz w:val="28"/>
          <w:szCs w:val="28"/>
          <w:lang w:eastAsia="ru-RU"/>
        </w:rPr>
        <w:t xml:space="preserve"> </w:t>
      </w:r>
      <w:r w:rsidR="00BA0A86" w:rsidRPr="009364F2">
        <w:rPr>
          <w:rFonts w:ascii="PT Astra Serif" w:hAnsi="PT Astra Serif"/>
          <w:sz w:val="28"/>
          <w:szCs w:val="28"/>
          <w:lang w:eastAsia="ru-RU"/>
        </w:rPr>
        <w:t>вестник» (http://npa-schekino.ru, регистрация в качестве сетевого издания:</w:t>
      </w:r>
      <w:r w:rsidR="006349F3" w:rsidRPr="009364F2">
        <w:rPr>
          <w:rFonts w:ascii="PT Astra Serif" w:hAnsi="PT Astra Serif"/>
          <w:sz w:val="28"/>
          <w:szCs w:val="28"/>
          <w:lang w:eastAsia="ru-RU"/>
        </w:rPr>
        <w:t xml:space="preserve"> </w:t>
      </w:r>
      <w:r w:rsidR="00BA0A86" w:rsidRPr="009364F2">
        <w:rPr>
          <w:rFonts w:ascii="PT Astra Serif" w:hAnsi="PT Astra Serif"/>
          <w:sz w:val="28"/>
          <w:szCs w:val="28"/>
          <w:lang w:eastAsia="ru-RU"/>
        </w:rPr>
        <w:t>Эл</w:t>
      </w:r>
      <w:r w:rsidR="00C5167C" w:rsidRPr="009364F2">
        <w:rPr>
          <w:rFonts w:ascii="PT Astra Serif" w:hAnsi="PT Astra Serif"/>
          <w:sz w:val="28"/>
          <w:szCs w:val="28"/>
          <w:lang w:eastAsia="ru-RU"/>
        </w:rPr>
        <w:t> </w:t>
      </w:r>
      <w:r w:rsidR="00BA0A86" w:rsidRPr="009364F2">
        <w:rPr>
          <w:rFonts w:ascii="PT Astra Serif" w:hAnsi="PT Astra Serif"/>
          <w:sz w:val="28"/>
          <w:szCs w:val="28"/>
          <w:lang w:eastAsia="ru-RU"/>
        </w:rPr>
        <w:t>№ ФС</w:t>
      </w:r>
      <w:r w:rsidR="00C5167C" w:rsidRPr="009364F2">
        <w:rPr>
          <w:rFonts w:ascii="PT Astra Serif" w:hAnsi="PT Astra Serif"/>
          <w:sz w:val="28"/>
          <w:szCs w:val="28"/>
          <w:lang w:eastAsia="ru-RU"/>
        </w:rPr>
        <w:t> </w:t>
      </w:r>
      <w:r w:rsidR="00BA0A86" w:rsidRPr="009364F2">
        <w:rPr>
          <w:rFonts w:ascii="PT Astra Serif" w:hAnsi="PT Astra Serif"/>
          <w:sz w:val="28"/>
          <w:szCs w:val="28"/>
          <w:lang w:eastAsia="ru-RU"/>
        </w:rPr>
        <w:t>77-74320 от 19.11.2018), и разместить на официальном сайте муниципального образования Щекинский район.</w:t>
      </w:r>
    </w:p>
    <w:p w:rsidR="00AF2A58" w:rsidRPr="009364F2" w:rsidRDefault="00B70571" w:rsidP="00E13F9E">
      <w:pPr>
        <w:pStyle w:val="aff4"/>
        <w:shd w:val="clear" w:color="auto" w:fill="FFFFFF"/>
        <w:autoSpaceDE w:val="0"/>
        <w:autoSpaceDN w:val="0"/>
        <w:adjustRightInd w:val="0"/>
        <w:spacing w:line="390" w:lineRule="exact"/>
        <w:ind w:left="0" w:firstLine="709"/>
        <w:jc w:val="both"/>
        <w:rPr>
          <w:rFonts w:ascii="PT Astra Serif" w:hAnsi="PT Astra Serif" w:cs="PT Astra Serif"/>
          <w:sz w:val="28"/>
          <w:szCs w:val="28"/>
        </w:rPr>
      </w:pPr>
      <w:r w:rsidRPr="009364F2">
        <w:rPr>
          <w:rFonts w:ascii="PT Astra Serif" w:hAnsi="PT Astra Serif"/>
          <w:sz w:val="28"/>
          <w:szCs w:val="28"/>
        </w:rPr>
        <w:t>4</w:t>
      </w:r>
      <w:r w:rsidR="00E13F9E" w:rsidRPr="009364F2">
        <w:rPr>
          <w:rFonts w:ascii="PT Astra Serif" w:hAnsi="PT Astra Serif"/>
          <w:sz w:val="28"/>
          <w:szCs w:val="28"/>
        </w:rPr>
        <w:t>. Настоящее п</w:t>
      </w:r>
      <w:r w:rsidR="00BA0A86" w:rsidRPr="009364F2">
        <w:rPr>
          <w:rFonts w:ascii="PT Astra Serif" w:hAnsi="PT Astra Serif"/>
          <w:sz w:val="28"/>
          <w:szCs w:val="28"/>
        </w:rPr>
        <w:t>остановление вступает в силу со дня официального обнародования.</w:t>
      </w:r>
    </w:p>
    <w:p w:rsidR="00B70571" w:rsidRPr="009364F2" w:rsidRDefault="00B70571" w:rsidP="00B70571">
      <w:pPr>
        <w:shd w:val="clear" w:color="auto" w:fill="FFFFFF"/>
        <w:autoSpaceDE w:val="0"/>
        <w:autoSpaceDN w:val="0"/>
        <w:adjustRightInd w:val="0"/>
        <w:ind w:firstLine="709"/>
        <w:jc w:val="both"/>
        <w:rPr>
          <w:rFonts w:ascii="PT Astra Serif" w:hAnsi="PT Astra Serif"/>
        </w:rPr>
      </w:pPr>
    </w:p>
    <w:p w:rsidR="00B70571" w:rsidRPr="009364F2" w:rsidRDefault="00B70571" w:rsidP="00B70571">
      <w:pPr>
        <w:shd w:val="clear" w:color="auto" w:fill="FFFFFF"/>
        <w:autoSpaceDE w:val="0"/>
        <w:autoSpaceDN w:val="0"/>
        <w:adjustRightInd w:val="0"/>
        <w:ind w:firstLine="709"/>
        <w:jc w:val="both"/>
        <w:rPr>
          <w:rFonts w:ascii="PT Astra Serif" w:hAnsi="PT Astra Serif"/>
        </w:rPr>
      </w:pPr>
    </w:p>
    <w:p w:rsidR="00B70571" w:rsidRPr="009364F2" w:rsidRDefault="00B70571" w:rsidP="00B70571">
      <w:pPr>
        <w:shd w:val="clear" w:color="auto" w:fill="FFFFFF"/>
        <w:autoSpaceDE w:val="0"/>
        <w:autoSpaceDN w:val="0"/>
        <w:adjustRightInd w:val="0"/>
        <w:ind w:firstLine="709"/>
        <w:jc w:val="both"/>
        <w:rPr>
          <w:rFonts w:ascii="PT Astra Serif" w:hAnsi="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9364F2" w:rsidRPr="009364F2" w:rsidTr="005043B8">
        <w:trPr>
          <w:trHeight w:val="229"/>
        </w:trPr>
        <w:tc>
          <w:tcPr>
            <w:tcW w:w="2178" w:type="pct"/>
          </w:tcPr>
          <w:p w:rsidR="00B70571" w:rsidRPr="009364F2" w:rsidRDefault="00B70571" w:rsidP="005043B8">
            <w:pPr>
              <w:pStyle w:val="aff9"/>
              <w:ind w:right="-119"/>
              <w:jc w:val="center"/>
              <w:rPr>
                <w:rFonts w:ascii="PT Astra Serif" w:hAnsi="PT Astra Serif"/>
                <w:b/>
              </w:rPr>
            </w:pPr>
            <w:r w:rsidRPr="009364F2">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B70571" w:rsidRPr="009364F2" w:rsidRDefault="00B70571" w:rsidP="005043B8">
            <w:pPr>
              <w:jc w:val="center"/>
              <w:rPr>
                <w:rFonts w:ascii="PT Astra Serif" w:hAnsi="PT Astra Serif"/>
              </w:rPr>
            </w:pPr>
          </w:p>
        </w:tc>
        <w:tc>
          <w:tcPr>
            <w:tcW w:w="1544" w:type="pct"/>
            <w:vAlign w:val="bottom"/>
          </w:tcPr>
          <w:p w:rsidR="00B70571" w:rsidRPr="009364F2" w:rsidRDefault="00B70571" w:rsidP="005043B8">
            <w:pPr>
              <w:jc w:val="right"/>
              <w:rPr>
                <w:rFonts w:ascii="PT Astra Serif" w:hAnsi="PT Astra Serif"/>
              </w:rPr>
            </w:pPr>
            <w:r w:rsidRPr="009364F2">
              <w:rPr>
                <w:rFonts w:ascii="PT Astra Serif" w:hAnsi="PT Astra Serif"/>
                <w:b/>
                <w:sz w:val="28"/>
                <w:szCs w:val="28"/>
                <w:lang w:eastAsia="en-US"/>
              </w:rPr>
              <w:t>А.С. Гамбург</w:t>
            </w:r>
          </w:p>
        </w:tc>
      </w:tr>
    </w:tbl>
    <w:p w:rsidR="00B70571" w:rsidRPr="009364F2" w:rsidRDefault="00B70571" w:rsidP="00B70571">
      <w:pPr>
        <w:rPr>
          <w:rFonts w:ascii="PT Astra Serif" w:hAnsi="PT Astra Serif" w:cs="PT Astra Serif"/>
          <w:sz w:val="2"/>
          <w:szCs w:val="2"/>
        </w:rPr>
        <w:sectPr w:rsidR="00B70571" w:rsidRPr="009364F2" w:rsidSect="008E33F3">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9364F2" w:rsidRPr="009364F2" w:rsidTr="005043B8">
        <w:trPr>
          <w:trHeight w:val="1846"/>
        </w:trPr>
        <w:tc>
          <w:tcPr>
            <w:tcW w:w="4482" w:type="dxa"/>
          </w:tcPr>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lastRenderedPageBreak/>
              <w:t>Приложение</w:t>
            </w:r>
            <w:r w:rsidR="00686659" w:rsidRPr="009364F2">
              <w:rPr>
                <w:rFonts w:ascii="PT Astra Serif" w:hAnsi="PT Astra Serif"/>
                <w:sz w:val="28"/>
                <w:szCs w:val="28"/>
                <w:lang w:eastAsia="ru-RU"/>
              </w:rPr>
              <w:t xml:space="preserve"> № 1</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к постановлению администрации</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муниципального образования</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Щекинский район</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 xml:space="preserve">от </w:t>
            </w:r>
            <w:r w:rsidR="003E5117" w:rsidRPr="009364F2">
              <w:rPr>
                <w:rFonts w:ascii="PT Astra Serif" w:hAnsi="PT Astra Serif"/>
                <w:sz w:val="28"/>
                <w:szCs w:val="28"/>
                <w:lang w:eastAsia="ru-RU"/>
              </w:rPr>
              <w:t>_________</w:t>
            </w:r>
            <w:r w:rsidRPr="009364F2">
              <w:rPr>
                <w:rFonts w:ascii="PT Astra Serif" w:hAnsi="PT Astra Serif"/>
                <w:sz w:val="28"/>
                <w:szCs w:val="28"/>
                <w:lang w:eastAsia="ru-RU"/>
              </w:rPr>
              <w:t>___ № ___________</w:t>
            </w:r>
          </w:p>
        </w:tc>
      </w:tr>
      <w:tr w:rsidR="009364F2" w:rsidRPr="009364F2" w:rsidTr="00B70571">
        <w:trPr>
          <w:trHeight w:val="283"/>
        </w:trPr>
        <w:tc>
          <w:tcPr>
            <w:tcW w:w="4482" w:type="dxa"/>
          </w:tcPr>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B70571" w:rsidRPr="009364F2" w:rsidTr="005043B8">
        <w:trPr>
          <w:trHeight w:val="1846"/>
        </w:trPr>
        <w:tc>
          <w:tcPr>
            <w:tcW w:w="4482" w:type="dxa"/>
          </w:tcPr>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УТВЕРЖДЕНЫ</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постановлением администрации</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муниципального образования</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Щекинский район</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70571" w:rsidRPr="009364F2" w:rsidRDefault="00686659" w:rsidP="00AB08A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 xml:space="preserve">от </w:t>
            </w:r>
            <w:r w:rsidR="00E13F9E" w:rsidRPr="009364F2">
              <w:rPr>
                <w:rFonts w:ascii="PT Astra Serif" w:hAnsi="PT Astra Serif"/>
                <w:sz w:val="28"/>
                <w:szCs w:val="28"/>
                <w:lang w:eastAsia="ru-RU"/>
              </w:rPr>
              <w:t>2</w:t>
            </w:r>
            <w:r w:rsidR="00AB08A2" w:rsidRPr="009364F2">
              <w:rPr>
                <w:rFonts w:ascii="PT Astra Serif" w:hAnsi="PT Astra Serif"/>
                <w:sz w:val="28"/>
                <w:szCs w:val="28"/>
                <w:lang w:eastAsia="ru-RU"/>
              </w:rPr>
              <w:t>0.01</w:t>
            </w:r>
            <w:r w:rsidR="00E13F9E" w:rsidRPr="009364F2">
              <w:rPr>
                <w:rFonts w:ascii="PT Astra Serif" w:hAnsi="PT Astra Serif"/>
                <w:sz w:val="28"/>
                <w:szCs w:val="28"/>
                <w:lang w:eastAsia="ru-RU"/>
              </w:rPr>
              <w:t>.2022</w:t>
            </w:r>
            <w:r w:rsidRPr="009364F2">
              <w:rPr>
                <w:rFonts w:ascii="PT Astra Serif" w:hAnsi="PT Astra Serif"/>
                <w:sz w:val="28"/>
                <w:szCs w:val="28"/>
                <w:lang w:eastAsia="ru-RU"/>
              </w:rPr>
              <w:t xml:space="preserve"> № </w:t>
            </w:r>
            <w:r w:rsidR="00E13F9E" w:rsidRPr="009364F2">
              <w:rPr>
                <w:rFonts w:ascii="PT Astra Serif" w:hAnsi="PT Astra Serif"/>
                <w:sz w:val="28"/>
                <w:szCs w:val="28"/>
                <w:lang w:eastAsia="ru-RU"/>
              </w:rPr>
              <w:t>1</w:t>
            </w:r>
            <w:r w:rsidR="00AB08A2" w:rsidRPr="009364F2">
              <w:rPr>
                <w:rFonts w:ascii="PT Astra Serif" w:hAnsi="PT Astra Serif"/>
                <w:sz w:val="28"/>
                <w:szCs w:val="28"/>
                <w:lang w:eastAsia="ru-RU"/>
              </w:rPr>
              <w:t>-</w:t>
            </w:r>
            <w:r w:rsidR="00D05E74" w:rsidRPr="009364F2">
              <w:rPr>
                <w:rFonts w:ascii="PT Astra Serif" w:hAnsi="PT Astra Serif"/>
                <w:sz w:val="28"/>
                <w:szCs w:val="28"/>
                <w:lang w:eastAsia="ru-RU"/>
              </w:rPr>
              <w:t>7</w:t>
            </w:r>
            <w:r w:rsidR="00AB08A2" w:rsidRPr="009364F2">
              <w:rPr>
                <w:rFonts w:ascii="PT Astra Serif" w:hAnsi="PT Astra Serif"/>
                <w:sz w:val="28"/>
                <w:szCs w:val="28"/>
                <w:lang w:eastAsia="ru-RU"/>
              </w:rPr>
              <w:t>0</w:t>
            </w:r>
          </w:p>
        </w:tc>
      </w:tr>
    </w:tbl>
    <w:p w:rsidR="00AF2A58" w:rsidRPr="009364F2" w:rsidRDefault="00AF2A58">
      <w:pPr>
        <w:jc w:val="center"/>
        <w:rPr>
          <w:rFonts w:ascii="PT Astra Serif" w:hAnsi="PT Astra Serif"/>
          <w:b/>
          <w:sz w:val="28"/>
          <w:szCs w:val="28"/>
        </w:rPr>
      </w:pPr>
    </w:p>
    <w:p w:rsidR="00AF2A58" w:rsidRPr="009364F2" w:rsidRDefault="00AF2A58">
      <w:pPr>
        <w:jc w:val="center"/>
        <w:rPr>
          <w:rFonts w:ascii="PT Astra Serif" w:hAnsi="PT Astra Serif"/>
          <w:b/>
          <w:sz w:val="28"/>
          <w:szCs w:val="28"/>
        </w:rPr>
      </w:pPr>
    </w:p>
    <w:p w:rsidR="00AF2A58" w:rsidRPr="009364F2" w:rsidRDefault="00AF2A58">
      <w:pPr>
        <w:jc w:val="center"/>
        <w:rPr>
          <w:rFonts w:ascii="PT Astra Serif" w:hAnsi="PT Astra Serif"/>
          <w:b/>
          <w:sz w:val="28"/>
          <w:szCs w:val="28"/>
        </w:rPr>
      </w:pPr>
    </w:p>
    <w:p w:rsidR="00D66596" w:rsidRPr="009364F2" w:rsidRDefault="00D66596">
      <w:pPr>
        <w:jc w:val="center"/>
        <w:rPr>
          <w:rFonts w:ascii="PT Astra Serif" w:hAnsi="PT Astra Serif"/>
          <w:b/>
          <w:sz w:val="28"/>
          <w:szCs w:val="28"/>
        </w:rPr>
      </w:pPr>
    </w:p>
    <w:p w:rsidR="00D66596" w:rsidRPr="009364F2" w:rsidRDefault="00D66596">
      <w:pPr>
        <w:jc w:val="center"/>
        <w:rPr>
          <w:rFonts w:ascii="PT Astra Serif" w:hAnsi="PT Astra Serif"/>
          <w:b/>
          <w:sz w:val="28"/>
          <w:szCs w:val="28"/>
        </w:rPr>
      </w:pPr>
    </w:p>
    <w:p w:rsidR="00D66596" w:rsidRPr="009364F2" w:rsidRDefault="00D66596">
      <w:pPr>
        <w:jc w:val="center"/>
        <w:rPr>
          <w:rFonts w:ascii="PT Astra Serif" w:hAnsi="PT Astra Serif"/>
          <w:b/>
          <w:sz w:val="28"/>
          <w:szCs w:val="28"/>
        </w:rPr>
      </w:pPr>
    </w:p>
    <w:p w:rsidR="00D66596" w:rsidRPr="009364F2" w:rsidRDefault="007D6E81">
      <w:pPr>
        <w:jc w:val="center"/>
        <w:rPr>
          <w:rFonts w:ascii="PT Astra Serif" w:hAnsi="PT Astra Serif"/>
          <w:b/>
          <w:sz w:val="28"/>
          <w:szCs w:val="28"/>
        </w:rPr>
      </w:pPr>
      <w:r w:rsidRPr="009364F2">
        <w:rPr>
          <w:rFonts w:ascii="PT Astra Serif" w:hAnsi="PT Astra Serif"/>
          <w:b/>
          <w:sz w:val="28"/>
          <w:szCs w:val="28"/>
        </w:rPr>
        <w:t>СТРАТЕГИЧЕСКИЕ ПРИОРИТЕТЫ</w:t>
      </w:r>
    </w:p>
    <w:p w:rsidR="00AF2A58" w:rsidRPr="009364F2" w:rsidRDefault="007D6E81">
      <w:pPr>
        <w:jc w:val="center"/>
        <w:rPr>
          <w:rFonts w:ascii="PT Astra Serif" w:hAnsi="PT Astra Serif"/>
          <w:b/>
          <w:sz w:val="28"/>
          <w:szCs w:val="28"/>
        </w:rPr>
      </w:pPr>
      <w:r w:rsidRPr="009364F2">
        <w:rPr>
          <w:rFonts w:ascii="PT Astra Serif" w:hAnsi="PT Astra Serif"/>
          <w:b/>
          <w:sz w:val="28"/>
          <w:szCs w:val="28"/>
        </w:rPr>
        <w:t>муниципальной программы</w:t>
      </w:r>
    </w:p>
    <w:p w:rsidR="00AF2A58" w:rsidRPr="009364F2" w:rsidRDefault="00BA0A86">
      <w:pPr>
        <w:jc w:val="center"/>
        <w:rPr>
          <w:rFonts w:ascii="PT Astra Serif" w:hAnsi="PT Astra Serif"/>
          <w:b/>
          <w:sz w:val="28"/>
          <w:szCs w:val="28"/>
        </w:rPr>
      </w:pPr>
      <w:r w:rsidRPr="009364F2">
        <w:rPr>
          <w:rFonts w:ascii="PT Astra Serif" w:hAnsi="PT Astra Serif"/>
          <w:b/>
          <w:sz w:val="28"/>
          <w:szCs w:val="28"/>
        </w:rPr>
        <w:t>муниципального образования Щекинский район</w:t>
      </w:r>
    </w:p>
    <w:p w:rsidR="00AB08A2" w:rsidRPr="009364F2" w:rsidRDefault="00BA0A86" w:rsidP="00AB08A2">
      <w:pPr>
        <w:jc w:val="center"/>
        <w:rPr>
          <w:rFonts w:ascii="PT Astra Serif" w:hAnsi="PT Astra Serif"/>
          <w:b/>
          <w:sz w:val="28"/>
          <w:szCs w:val="28"/>
        </w:rPr>
      </w:pPr>
      <w:r w:rsidRPr="009364F2">
        <w:rPr>
          <w:rFonts w:ascii="PT Astra Serif" w:hAnsi="PT Astra Serif"/>
          <w:b/>
          <w:sz w:val="28"/>
          <w:szCs w:val="28"/>
        </w:rPr>
        <w:t>«</w:t>
      </w:r>
      <w:r w:rsidR="00AB08A2" w:rsidRPr="009364F2">
        <w:rPr>
          <w:rFonts w:ascii="PT Astra Serif" w:hAnsi="PT Astra Serif"/>
          <w:b/>
          <w:sz w:val="28"/>
          <w:szCs w:val="28"/>
        </w:rPr>
        <w:t xml:space="preserve">Развитие культуры </w:t>
      </w:r>
    </w:p>
    <w:p w:rsidR="004363A2" w:rsidRPr="009364F2" w:rsidRDefault="00AB08A2" w:rsidP="00AB08A2">
      <w:pPr>
        <w:jc w:val="center"/>
        <w:rPr>
          <w:rFonts w:ascii="PT Astra Serif" w:hAnsi="PT Astra Serif"/>
          <w:b/>
          <w:sz w:val="28"/>
          <w:szCs w:val="28"/>
        </w:rPr>
      </w:pPr>
      <w:r w:rsidRPr="009364F2">
        <w:rPr>
          <w:rFonts w:ascii="PT Astra Serif" w:hAnsi="PT Astra Serif"/>
          <w:b/>
          <w:sz w:val="28"/>
          <w:szCs w:val="28"/>
        </w:rPr>
        <w:t>в муниципальном образовании Щекинский район</w:t>
      </w:r>
      <w:r w:rsidR="00BA0A86" w:rsidRPr="009364F2">
        <w:rPr>
          <w:rFonts w:ascii="PT Astra Serif" w:hAnsi="PT Astra Serif"/>
          <w:b/>
          <w:sz w:val="28"/>
          <w:szCs w:val="28"/>
        </w:rPr>
        <w:t>»</w:t>
      </w: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F654AC" w:rsidRPr="009364F2" w:rsidRDefault="00F654AC"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AE26D5" w:rsidRPr="009364F2" w:rsidRDefault="00D00FEF" w:rsidP="00AE26D5">
      <w:pPr>
        <w:pStyle w:val="aff4"/>
        <w:numPr>
          <w:ilvl w:val="0"/>
          <w:numId w:val="7"/>
        </w:numPr>
        <w:jc w:val="center"/>
        <w:rPr>
          <w:rFonts w:ascii="PT Astra Serif" w:hAnsi="PT Astra Serif"/>
          <w:b/>
          <w:sz w:val="28"/>
          <w:szCs w:val="28"/>
        </w:rPr>
      </w:pPr>
      <w:r w:rsidRPr="009364F2">
        <w:rPr>
          <w:rFonts w:ascii="PT Astra Serif" w:hAnsi="PT Astra Serif"/>
          <w:b/>
          <w:sz w:val="28"/>
          <w:szCs w:val="28"/>
        </w:rPr>
        <w:lastRenderedPageBreak/>
        <w:t xml:space="preserve">Оценка текущего состояния </w:t>
      </w:r>
      <w:r w:rsidR="00AE26D5" w:rsidRPr="009364F2">
        <w:rPr>
          <w:rFonts w:ascii="PT Astra Serif" w:hAnsi="PT Astra Serif"/>
          <w:b/>
          <w:sz w:val="28"/>
          <w:szCs w:val="28"/>
        </w:rPr>
        <w:t>культуры</w:t>
      </w:r>
    </w:p>
    <w:p w:rsidR="00AF2A58" w:rsidRPr="009364F2" w:rsidRDefault="00F654AC" w:rsidP="00AE26D5">
      <w:pPr>
        <w:pStyle w:val="aff4"/>
        <w:jc w:val="center"/>
        <w:rPr>
          <w:rFonts w:ascii="PT Astra Serif" w:hAnsi="PT Astra Serif"/>
          <w:b/>
          <w:sz w:val="28"/>
          <w:szCs w:val="28"/>
        </w:rPr>
      </w:pPr>
      <w:r w:rsidRPr="009364F2">
        <w:rPr>
          <w:rFonts w:ascii="PT Astra Serif" w:hAnsi="PT Astra Serif"/>
          <w:b/>
          <w:sz w:val="28"/>
          <w:szCs w:val="28"/>
        </w:rPr>
        <w:t>в муниципальном образовании Щекинский район</w:t>
      </w:r>
    </w:p>
    <w:p w:rsidR="00B04C2B" w:rsidRPr="009364F2" w:rsidRDefault="00B04C2B" w:rsidP="00AE26D5">
      <w:pPr>
        <w:suppressAutoHyphens w:val="0"/>
        <w:jc w:val="center"/>
        <w:rPr>
          <w:rFonts w:ascii="PT Astra Serif" w:hAnsi="PT Astra Serif"/>
          <w:b/>
          <w:sz w:val="28"/>
          <w:szCs w:val="28"/>
        </w:rPr>
      </w:pPr>
    </w:p>
    <w:p w:rsidR="00B71109" w:rsidRPr="009364F2" w:rsidRDefault="00B71109" w:rsidP="00B71109">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Муниципальное образование Щекинский район расположено в центре Тульской области, граничит с городом Тулой, а также Плавским, Дубенским, Одоевским, Киреевским и Тепло-Огаревским районами. На сегодняшний день остается одним из крупных муниципалитетов Тульской области, который включает в себя 8 муниципальных образований и 251 населенный пункт. Всего на территории района проживает около 101 тыс. человек.</w:t>
      </w:r>
    </w:p>
    <w:p w:rsidR="00B71109" w:rsidRPr="009364F2" w:rsidRDefault="00B71109" w:rsidP="00B71109">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Административным центром муниципального образования Щекинский район является город Щекино, основанный в 1938 году. Город Щекино расположен в 25 км к югу от областного центра - города Тулы. Население города составляет около 56 тысяч жителей. Щекинский район в рамках административно-территориального устройства включает 2 города районного подчинения (г. Советск, г. Щекино), 1 поселок городского типа (р.п. Первомайский) и 5 сельских администраций (муниципальное образование Крапивенское, муниципальное образование Лазаревское, муниципальное образование Ломинцевское, муниципальное образование Огаревское, муниципальное образование Яснополянское).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Щекинском районе осуществляют свою деятельность 11 учреждений культуры: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3</w:t>
      </w:r>
      <w:r w:rsidRPr="009364F2">
        <w:rPr>
          <w:rFonts w:ascii="PT Astra Serif" w:hAnsi="PT Astra Serif" w:cs="Arial"/>
          <w:sz w:val="28"/>
          <w:szCs w:val="28"/>
          <w:shd w:val="clear" w:color="auto" w:fill="FFFFFF"/>
        </w:rPr>
        <w:t xml:space="preserve"> культурно-досуговых учреждения;</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1 музей;</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3 библиотечные сети;</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1 библиотека;</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2 детские музыкальные школы;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1 школа искусств.</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Щекинском районе реализуется проект «Пушкинская карта».</w:t>
      </w:r>
    </w:p>
    <w:p w:rsidR="00D9722A" w:rsidRPr="009364F2" w:rsidRDefault="00B71109" w:rsidP="00B71109">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Для развития </w:t>
      </w:r>
      <w:r w:rsidR="00D9722A" w:rsidRPr="009364F2">
        <w:rPr>
          <w:rFonts w:ascii="PT Astra Serif" w:hAnsi="PT Astra Serif" w:cs="Arial"/>
          <w:sz w:val="28"/>
          <w:szCs w:val="28"/>
          <w:shd w:val="clear" w:color="auto" w:fill="FFFFFF"/>
        </w:rPr>
        <w:t xml:space="preserve">культуры </w:t>
      </w:r>
      <w:r w:rsidRPr="009364F2">
        <w:rPr>
          <w:rFonts w:ascii="PT Astra Serif" w:hAnsi="PT Astra Serif" w:cs="Arial"/>
          <w:sz w:val="28"/>
          <w:szCs w:val="28"/>
          <w:shd w:val="clear" w:color="auto" w:fill="FFFFFF"/>
        </w:rPr>
        <w:t xml:space="preserve">в Щекинском районе </w:t>
      </w:r>
      <w:r w:rsidR="00D9722A" w:rsidRPr="009364F2">
        <w:rPr>
          <w:rFonts w:ascii="PT Astra Serif" w:hAnsi="PT Astra Serif" w:cs="Arial"/>
          <w:sz w:val="28"/>
          <w:szCs w:val="28"/>
          <w:shd w:val="clear" w:color="auto" w:fill="FFFFFF"/>
        </w:rPr>
        <w:t xml:space="preserve">администрацией Щекинского района </w:t>
      </w:r>
      <w:r w:rsidRPr="009364F2">
        <w:rPr>
          <w:rFonts w:ascii="PT Astra Serif" w:hAnsi="PT Astra Serif" w:cs="Arial"/>
          <w:sz w:val="28"/>
          <w:szCs w:val="28"/>
          <w:shd w:val="clear" w:color="auto" w:fill="FFFFFF"/>
        </w:rPr>
        <w:t>осуществ</w:t>
      </w:r>
      <w:r w:rsidR="00D9722A" w:rsidRPr="009364F2">
        <w:rPr>
          <w:rFonts w:ascii="PT Astra Serif" w:hAnsi="PT Astra Serif" w:cs="Arial"/>
          <w:sz w:val="28"/>
          <w:szCs w:val="28"/>
          <w:shd w:val="clear" w:color="auto" w:fill="FFFFFF"/>
        </w:rPr>
        <w:t>ляе</w:t>
      </w:r>
      <w:r w:rsidRPr="009364F2">
        <w:rPr>
          <w:rFonts w:ascii="PT Astra Serif" w:hAnsi="PT Astra Serif" w:cs="Arial"/>
          <w:sz w:val="28"/>
          <w:szCs w:val="28"/>
          <w:shd w:val="clear" w:color="auto" w:fill="FFFFFF"/>
        </w:rPr>
        <w:t xml:space="preserve">тся </w:t>
      </w:r>
      <w:r w:rsidR="00D9722A" w:rsidRPr="009364F2">
        <w:rPr>
          <w:rFonts w:ascii="PT Astra Serif" w:hAnsi="PT Astra Serif" w:cs="Arial"/>
          <w:sz w:val="28"/>
          <w:szCs w:val="28"/>
          <w:shd w:val="clear" w:color="auto" w:fill="FFFFFF"/>
        </w:rPr>
        <w:t>участие в федеральных и региональных программах.</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2022 году в малом зале ДК г. Щекино появился первый в районе виртуальный концертный зал.</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2020-2022 гг. в Первомайской поселенческой библиотеке при поддержке компании «Щекиноазот» проведены ремонт помещений и благоустройство территории, а так же приобретено оборудование, мебель и новые книги.</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2022 году проведено материально-техническое оснащение художественно-краеведческого музея.</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2022 году проведен капитальный ремонт сельского дома культуры по нацпроекту в селе Никольское.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2023 году</w:t>
      </w:r>
      <w:r w:rsidR="000C73DE" w:rsidRPr="009364F2">
        <w:rPr>
          <w:rFonts w:ascii="PT Astra Serif" w:hAnsi="PT Astra Serif" w:cs="Arial"/>
          <w:sz w:val="28"/>
          <w:szCs w:val="28"/>
          <w:shd w:val="clear" w:color="auto" w:fill="FFFFFF"/>
        </w:rPr>
        <w:t xml:space="preserve"> приобретено 2 рабочих места и </w:t>
      </w:r>
      <w:r w:rsidRPr="009364F2">
        <w:rPr>
          <w:rFonts w:ascii="PT Astra Serif" w:hAnsi="PT Astra Serif" w:cs="Arial"/>
          <w:sz w:val="28"/>
          <w:szCs w:val="28"/>
          <w:shd w:val="clear" w:color="auto" w:fill="FFFFFF"/>
        </w:rPr>
        <w:t>гусеничный подъемник для инвалидов и маломобильных групп населения в Щекинской межпоселенческой центральной библиотеке и Огаревской сельской библиотеке.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lastRenderedPageBreak/>
        <w:t>В 2023 году в рамках национального проекта «Культура» выполнен капитальный ремонт Огаревского дома культуры.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Так же в рамках национального проекта «Культура» обновлена материально-технической база Детской музыкальной школы №2: приобретены музыкальные инструменты, оборудование и учебные материалы.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период за 2023 и 2024 год разработана проектно-сметная документация на капитальный ремонт здания Щекинского досугового комплекса за счет средств бюджета МО Щекинский район.</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В 2024 году рамках реализации муниципального проекта «Развитие и укрепление материально-технической базы муниципальных учреждений культуры» приобретена мебель и одежда сцены малого зала Огаревского ДК.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Успешно реализован проект Народный бюджет-2024 (2 объекта: замена окон в Лазаревской и Костомаровской библиотеках).</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2024 году в рамках реализации регионального проекта «Творческие люди» (национальный проект «Культура») улучшена материально-техническая база лучш</w:t>
      </w:r>
      <w:r w:rsidR="000C73DE" w:rsidRPr="009364F2">
        <w:rPr>
          <w:rFonts w:ascii="PT Astra Serif" w:hAnsi="PT Astra Serif" w:cs="Arial"/>
          <w:sz w:val="28"/>
          <w:szCs w:val="28"/>
          <w:shd w:val="clear" w:color="auto" w:fill="FFFFFF"/>
        </w:rPr>
        <w:t>их сельских учреждений культуры (</w:t>
      </w:r>
      <w:r w:rsidRPr="009364F2">
        <w:rPr>
          <w:rFonts w:ascii="PT Astra Serif" w:hAnsi="PT Astra Serif" w:cs="Arial"/>
          <w:sz w:val="28"/>
          <w:szCs w:val="28"/>
          <w:shd w:val="clear" w:color="auto" w:fill="FFFFFF"/>
        </w:rPr>
        <w:t xml:space="preserve">приобретена компьютерная техника для </w:t>
      </w:r>
      <w:r w:rsidR="000C73DE" w:rsidRPr="009364F2">
        <w:rPr>
          <w:rFonts w:ascii="PT Astra Serif" w:hAnsi="PT Astra Serif" w:cs="Arial"/>
          <w:sz w:val="28"/>
          <w:szCs w:val="28"/>
          <w:shd w:val="clear" w:color="auto" w:fill="FFFFFF"/>
        </w:rPr>
        <w:t>Огаревской</w:t>
      </w:r>
      <w:r w:rsidRPr="009364F2">
        <w:rPr>
          <w:rFonts w:ascii="PT Astra Serif" w:hAnsi="PT Astra Serif" w:cs="Arial"/>
          <w:sz w:val="28"/>
          <w:szCs w:val="28"/>
          <w:shd w:val="clear" w:color="auto" w:fill="FFFFFF"/>
        </w:rPr>
        <w:t xml:space="preserve"> сельск</w:t>
      </w:r>
      <w:r w:rsidR="000C73DE" w:rsidRPr="009364F2">
        <w:rPr>
          <w:rFonts w:ascii="PT Astra Serif" w:hAnsi="PT Astra Serif" w:cs="Arial"/>
          <w:sz w:val="28"/>
          <w:szCs w:val="28"/>
          <w:shd w:val="clear" w:color="auto" w:fill="FFFFFF"/>
        </w:rPr>
        <w:t>ой</w:t>
      </w:r>
      <w:r w:rsidRPr="009364F2">
        <w:rPr>
          <w:rFonts w:ascii="PT Astra Serif" w:hAnsi="PT Astra Serif" w:cs="Arial"/>
          <w:sz w:val="28"/>
          <w:szCs w:val="28"/>
          <w:shd w:val="clear" w:color="auto" w:fill="FFFFFF"/>
        </w:rPr>
        <w:t xml:space="preserve"> библиотек</w:t>
      </w:r>
      <w:r w:rsidR="000C73DE" w:rsidRPr="009364F2">
        <w:rPr>
          <w:rFonts w:ascii="PT Astra Serif" w:hAnsi="PT Astra Serif" w:cs="Arial"/>
          <w:sz w:val="28"/>
          <w:szCs w:val="28"/>
          <w:shd w:val="clear" w:color="auto" w:fill="FFFFFF"/>
        </w:rPr>
        <w:t>и)</w:t>
      </w:r>
      <w:r w:rsidRPr="009364F2">
        <w:rPr>
          <w:rFonts w:ascii="PT Astra Serif" w:hAnsi="PT Astra Serif" w:cs="Arial"/>
          <w:sz w:val="28"/>
          <w:szCs w:val="28"/>
          <w:shd w:val="clear" w:color="auto" w:fill="FFFFFF"/>
        </w:rPr>
        <w:t>.</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Из бюджета МО Щекинский район проведен частичный ремонт в Щекинском досуговом комплексе. Выполнен ремонт потолков лестничных проемов, ремонт фойе, внутренних помещений и санитарного узла, ремонт системы АПС, ремонт входной группы здания и ступенек.</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За счет спонсорской помощи от АО «ЩекиноАзот» проведен ремонт фасада здания и колонн.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Так же за счет средств бюджета МО Щекинский район проведен капитальный ремонт кровли здания ДК в пос. Ломинцевский.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По просьбе жителей установлена сцена в д. Наумовка</w:t>
      </w:r>
      <w:r w:rsidR="000C73DE" w:rsidRPr="009364F2">
        <w:rPr>
          <w:rFonts w:ascii="PT Astra Serif" w:hAnsi="PT Astra Serif" w:cs="Arial"/>
          <w:sz w:val="28"/>
          <w:szCs w:val="28"/>
          <w:shd w:val="clear" w:color="auto" w:fill="FFFFFF"/>
        </w:rPr>
        <w:t xml:space="preserve"> для организации досуга местным жителям</w:t>
      </w:r>
      <w:r w:rsidRPr="009364F2">
        <w:rPr>
          <w:rFonts w:ascii="PT Astra Serif" w:hAnsi="PT Astra Serif" w:cs="Arial"/>
          <w:sz w:val="28"/>
          <w:szCs w:val="28"/>
          <w:shd w:val="clear" w:color="auto" w:fill="FFFFFF"/>
        </w:rPr>
        <w:t>.</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Возобновлен кинопоказ в Щекинском досуговом комплексе - в связи с поломкой старого кинопроектора приобретен и установлен новый из бюджета МО Щекинский район.</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В 2025 году в рамках нацпроекта «Я «Семья» выполнено оснащение «Детской музыкальной школы № 1» музыкальными инструментами и оборудованием.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Из средств бюджета МО Щекинский район разработана проектно-сметная документация на капитальный ремонт зданий ДК в пос. Ломинцевский, ДК в с. Малынь, ДК в пос. 10-ый Октябрь.</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целях достижения результата регионального проекта «Государственная поддержка региональных и муниципальных учреждений культуры» в рамках государственной программы Тульской области «Развитие культуры и туризма Тульской области» разработана проектно-сметная документация на капитальный ремонт здания ДК в г. Советске.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сентябре 2025 года администрацией Щек</w:t>
      </w:r>
      <w:r w:rsidR="009364F2" w:rsidRPr="009364F2">
        <w:rPr>
          <w:rFonts w:ascii="PT Astra Serif" w:hAnsi="PT Astra Serif" w:cs="Arial"/>
          <w:sz w:val="28"/>
          <w:szCs w:val="28"/>
          <w:shd w:val="clear" w:color="auto" w:fill="FFFFFF"/>
        </w:rPr>
        <w:t xml:space="preserve">инского района подано 3 заявки </w:t>
      </w:r>
      <w:r w:rsidRPr="009364F2">
        <w:rPr>
          <w:rFonts w:ascii="PT Astra Serif" w:hAnsi="PT Astra Serif" w:cs="Arial"/>
          <w:sz w:val="28"/>
          <w:szCs w:val="28"/>
          <w:shd w:val="clear" w:color="auto" w:fill="FFFFFF"/>
        </w:rPr>
        <w:t xml:space="preserve">на капитальный ремонт зданий ДК в г. Советск, ДК в с. Малынь, ДК в пос. 10-ый Октябрь в адрес министерства культуры и туризма Тульской </w:t>
      </w:r>
      <w:r w:rsidRPr="009364F2">
        <w:rPr>
          <w:rFonts w:ascii="PT Astra Serif" w:hAnsi="PT Astra Serif" w:cs="Arial"/>
          <w:sz w:val="28"/>
          <w:szCs w:val="28"/>
          <w:shd w:val="clear" w:color="auto" w:fill="FFFFFF"/>
        </w:rPr>
        <w:lastRenderedPageBreak/>
        <w:t>области для включения объектов в государственную программу Тульской области «Развитие культуры и туризма в Тульской области».</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рамках реализации программы Губернатора Тульской области «Наш район» установ</w:t>
      </w:r>
      <w:r w:rsidR="000C73DE" w:rsidRPr="009364F2">
        <w:rPr>
          <w:rFonts w:ascii="PT Astra Serif" w:hAnsi="PT Astra Serif" w:cs="Arial"/>
          <w:sz w:val="28"/>
          <w:szCs w:val="28"/>
          <w:shd w:val="clear" w:color="auto" w:fill="FFFFFF"/>
        </w:rPr>
        <w:t>лен второй</w:t>
      </w:r>
      <w:r w:rsidRPr="009364F2">
        <w:rPr>
          <w:rFonts w:ascii="PT Astra Serif" w:hAnsi="PT Astra Serif" w:cs="Arial"/>
          <w:sz w:val="28"/>
          <w:szCs w:val="28"/>
          <w:shd w:val="clear" w:color="auto" w:fill="FFFFFF"/>
        </w:rPr>
        <w:t xml:space="preserve"> в Тульской области модульн</w:t>
      </w:r>
      <w:r w:rsidR="000C73DE" w:rsidRPr="009364F2">
        <w:rPr>
          <w:rFonts w:ascii="PT Astra Serif" w:hAnsi="PT Astra Serif" w:cs="Arial"/>
          <w:sz w:val="28"/>
          <w:szCs w:val="28"/>
          <w:shd w:val="clear" w:color="auto" w:fill="FFFFFF"/>
        </w:rPr>
        <w:t>ый Дом</w:t>
      </w:r>
      <w:r w:rsidRPr="009364F2">
        <w:rPr>
          <w:rFonts w:ascii="PT Astra Serif" w:hAnsi="PT Astra Serif" w:cs="Arial"/>
          <w:sz w:val="28"/>
          <w:szCs w:val="28"/>
          <w:shd w:val="clear" w:color="auto" w:fill="FFFFFF"/>
        </w:rPr>
        <w:t xml:space="preserve"> культуры в селе Селиваново Щекинского района.</w:t>
      </w:r>
    </w:p>
    <w:p w:rsidR="008E14DC" w:rsidRPr="009364F2" w:rsidRDefault="008E14DC" w:rsidP="000C73DE">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В </w:t>
      </w:r>
      <w:r w:rsidR="000C73DE" w:rsidRPr="009364F2">
        <w:rPr>
          <w:rFonts w:ascii="PT Astra Serif" w:hAnsi="PT Astra Serif" w:cs="Arial"/>
          <w:sz w:val="28"/>
          <w:szCs w:val="28"/>
          <w:shd w:val="clear" w:color="auto" w:fill="FFFFFF"/>
        </w:rPr>
        <w:t xml:space="preserve">новом </w:t>
      </w:r>
      <w:r w:rsidRPr="009364F2">
        <w:rPr>
          <w:rFonts w:ascii="PT Astra Serif" w:hAnsi="PT Astra Serif" w:cs="Arial"/>
          <w:sz w:val="28"/>
          <w:szCs w:val="28"/>
          <w:shd w:val="clear" w:color="auto" w:fill="FFFFFF"/>
        </w:rPr>
        <w:t>доме культуры размещены</w:t>
      </w:r>
      <w:r w:rsidR="000C73DE" w:rsidRPr="009364F2">
        <w:rPr>
          <w:rFonts w:ascii="PT Astra Serif" w:hAnsi="PT Astra Serif" w:cs="Arial"/>
          <w:sz w:val="28"/>
          <w:szCs w:val="28"/>
          <w:shd w:val="clear" w:color="auto" w:fill="FFFFFF"/>
        </w:rPr>
        <w:t xml:space="preserve">: культурно-досуговое учреждение, библиотека, </w:t>
      </w:r>
      <w:r w:rsidR="000C73DE" w:rsidRPr="009364F2">
        <w:rPr>
          <w:rFonts w:ascii="PT Astra Serif" w:hAnsi="PT Astra Serif" w:cs="Arial"/>
          <w:sz w:val="28"/>
          <w:szCs w:val="28"/>
          <w:shd w:val="clear" w:color="auto" w:fill="FFFFFF"/>
        </w:rPr>
        <w:t>филиал музыкальной школы</w:t>
      </w:r>
      <w:r w:rsidR="000C73DE" w:rsidRPr="009364F2">
        <w:rPr>
          <w:rFonts w:ascii="PT Astra Serif" w:hAnsi="PT Astra Serif" w:cs="Arial"/>
          <w:sz w:val="28"/>
          <w:szCs w:val="28"/>
          <w:shd w:val="clear" w:color="auto" w:fill="FFFFFF"/>
        </w:rPr>
        <w:t>.</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Услугами мобильного дома культуры смогут воспользоваться 1152 жителя.</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Так же в 2025 году в рамках программы «Наш район» по просьбе жителей </w:t>
      </w:r>
      <w:r w:rsidR="000C73DE" w:rsidRPr="009364F2">
        <w:rPr>
          <w:rFonts w:ascii="PT Astra Serif" w:hAnsi="PT Astra Serif" w:cs="Arial"/>
          <w:sz w:val="28"/>
          <w:szCs w:val="28"/>
          <w:shd w:val="clear" w:color="auto" w:fill="FFFFFF"/>
        </w:rPr>
        <w:t>будет установлено модульное</w:t>
      </w:r>
      <w:r w:rsidRPr="009364F2">
        <w:rPr>
          <w:rFonts w:ascii="PT Astra Serif" w:hAnsi="PT Astra Serif" w:cs="Arial"/>
          <w:sz w:val="28"/>
          <w:szCs w:val="28"/>
          <w:shd w:val="clear" w:color="auto" w:fill="FFFFFF"/>
        </w:rPr>
        <w:t xml:space="preserve"> здани</w:t>
      </w:r>
      <w:r w:rsidR="000C73DE" w:rsidRPr="009364F2">
        <w:rPr>
          <w:rFonts w:ascii="PT Astra Serif" w:hAnsi="PT Astra Serif" w:cs="Arial"/>
          <w:sz w:val="28"/>
          <w:szCs w:val="28"/>
          <w:shd w:val="clear" w:color="auto" w:fill="FFFFFF"/>
        </w:rPr>
        <w:t>е – Центр творчества</w:t>
      </w:r>
      <w:r w:rsidRPr="009364F2">
        <w:rPr>
          <w:rFonts w:ascii="PT Astra Serif" w:hAnsi="PT Astra Serif" w:cs="Arial"/>
          <w:sz w:val="28"/>
          <w:szCs w:val="28"/>
          <w:shd w:val="clear" w:color="auto" w:fill="FFFFFF"/>
        </w:rPr>
        <w:t xml:space="preserve"> в с</w:t>
      </w:r>
      <w:r w:rsidR="009364F2" w:rsidRPr="009364F2">
        <w:rPr>
          <w:rFonts w:ascii="PT Astra Serif" w:hAnsi="PT Astra Serif" w:cs="Arial"/>
          <w:sz w:val="28"/>
          <w:szCs w:val="28"/>
          <w:shd w:val="clear" w:color="auto" w:fill="FFFFFF"/>
        </w:rPr>
        <w:t>еле</w:t>
      </w:r>
      <w:r w:rsidRPr="009364F2">
        <w:rPr>
          <w:rFonts w:ascii="PT Astra Serif" w:hAnsi="PT Astra Serif" w:cs="Arial"/>
          <w:sz w:val="28"/>
          <w:szCs w:val="28"/>
          <w:shd w:val="clear" w:color="auto" w:fill="FFFFFF"/>
        </w:rPr>
        <w:t xml:space="preserve"> Карамышево и </w:t>
      </w:r>
      <w:r w:rsidR="000C73DE" w:rsidRPr="009364F2">
        <w:rPr>
          <w:rFonts w:ascii="PT Astra Serif" w:hAnsi="PT Astra Serif" w:cs="Arial"/>
          <w:sz w:val="28"/>
          <w:szCs w:val="28"/>
          <w:shd w:val="clear" w:color="auto" w:fill="FFFFFF"/>
        </w:rPr>
        <w:t xml:space="preserve">проведено </w:t>
      </w:r>
      <w:r w:rsidRPr="009364F2">
        <w:rPr>
          <w:rFonts w:ascii="PT Astra Serif" w:hAnsi="PT Astra Serif" w:cs="Arial"/>
          <w:sz w:val="28"/>
          <w:szCs w:val="28"/>
          <w:shd w:val="clear" w:color="auto" w:fill="FFFFFF"/>
        </w:rPr>
        <w:t>его оснащение.</w:t>
      </w:r>
    </w:p>
    <w:p w:rsidR="008E14DC" w:rsidRPr="009364F2" w:rsidRDefault="000C73DE"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Услугами нового Центра творчества смогут воспользоваться</w:t>
      </w:r>
      <w:r w:rsidR="008E14DC" w:rsidRPr="009364F2">
        <w:rPr>
          <w:rFonts w:ascii="PT Astra Serif" w:hAnsi="PT Astra Serif" w:cs="Arial"/>
          <w:sz w:val="28"/>
          <w:szCs w:val="28"/>
          <w:shd w:val="clear" w:color="auto" w:fill="FFFFFF"/>
        </w:rPr>
        <w:t xml:space="preserve"> 1767 жителей</w:t>
      </w:r>
      <w:r w:rsidRPr="009364F2">
        <w:rPr>
          <w:rFonts w:ascii="PT Astra Serif" w:hAnsi="PT Astra Serif" w:cs="Arial"/>
          <w:sz w:val="28"/>
          <w:szCs w:val="28"/>
          <w:shd w:val="clear" w:color="auto" w:fill="FFFFFF"/>
        </w:rPr>
        <w:t>.</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новом здании будут размещены: филиал музыкальной школы, культурно-досуговое учреждение и библиотека.</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На территории Щекинского района 32 мемориала Великой Отечественной войны, из них 17 братских захоронений, 1 индивидуальное захоронение, 14 памятников без захоронений.</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целях регулярного надзора за состоянием объектов мемориалы Великой Отечественной войны территориально закреплены за школьными отделениями Движения Первых, Юнармейскими отрядами, волонтерами Щекинского центра добровольчества.</w:t>
      </w:r>
    </w:p>
    <w:p w:rsidR="00F654AC" w:rsidRPr="009364F2" w:rsidRDefault="00F654AC" w:rsidP="008E66CA">
      <w:pPr>
        <w:suppressAutoHyphens w:val="0"/>
        <w:ind w:firstLine="709"/>
        <w:jc w:val="both"/>
        <w:rPr>
          <w:rFonts w:ascii="PT Astra Serif" w:hAnsi="PT Astra Serif"/>
          <w:sz w:val="28"/>
          <w:szCs w:val="28"/>
          <w:shd w:val="clear" w:color="auto" w:fill="FFFFFF"/>
        </w:rPr>
      </w:pPr>
    </w:p>
    <w:p w:rsidR="004A7C55" w:rsidRPr="009364F2" w:rsidRDefault="006324A0" w:rsidP="004A7C55">
      <w:pPr>
        <w:suppressAutoHyphens w:val="0"/>
        <w:jc w:val="center"/>
        <w:rPr>
          <w:rFonts w:ascii="PT Astra Serif" w:hAnsi="PT Astra Serif"/>
          <w:b/>
          <w:sz w:val="28"/>
          <w:szCs w:val="28"/>
          <w:shd w:val="clear" w:color="auto" w:fill="FFFFFF"/>
        </w:rPr>
      </w:pPr>
      <w:r w:rsidRPr="009364F2">
        <w:rPr>
          <w:rFonts w:ascii="PT Astra Serif" w:hAnsi="PT Astra Serif"/>
          <w:b/>
          <w:sz w:val="28"/>
          <w:szCs w:val="28"/>
          <w:shd w:val="clear" w:color="auto" w:fill="FFFFFF"/>
        </w:rPr>
        <w:t>2. </w:t>
      </w:r>
      <w:r w:rsidR="00AF515C" w:rsidRPr="009364F2">
        <w:rPr>
          <w:rFonts w:ascii="PT Astra Serif" w:hAnsi="PT Astra Serif"/>
          <w:b/>
          <w:sz w:val="28"/>
          <w:szCs w:val="28"/>
          <w:shd w:val="clear" w:color="auto" w:fill="FFFFFF"/>
        </w:rPr>
        <w:t xml:space="preserve">Описание приоритетов и целей политики </w:t>
      </w:r>
    </w:p>
    <w:p w:rsidR="00A1720F" w:rsidRPr="009364F2" w:rsidRDefault="00AF515C" w:rsidP="004A7C55">
      <w:pPr>
        <w:suppressAutoHyphens w:val="0"/>
        <w:jc w:val="center"/>
        <w:rPr>
          <w:rFonts w:ascii="PT Astra Serif" w:hAnsi="PT Astra Serif"/>
          <w:b/>
          <w:sz w:val="28"/>
          <w:szCs w:val="28"/>
          <w:shd w:val="clear" w:color="auto" w:fill="FFFFFF"/>
        </w:rPr>
      </w:pPr>
      <w:r w:rsidRPr="009364F2">
        <w:rPr>
          <w:rFonts w:ascii="PT Astra Serif" w:hAnsi="PT Astra Serif"/>
          <w:b/>
          <w:sz w:val="28"/>
          <w:szCs w:val="28"/>
          <w:shd w:val="clear" w:color="auto" w:fill="FFFFFF"/>
        </w:rPr>
        <w:t>в сфере реализации муниципальной программы</w:t>
      </w:r>
    </w:p>
    <w:p w:rsidR="006324A0" w:rsidRPr="009364F2" w:rsidRDefault="006324A0" w:rsidP="000E7922">
      <w:pPr>
        <w:jc w:val="both"/>
        <w:rPr>
          <w:rFonts w:ascii="PT Astra Serif" w:hAnsi="PT Astra Serif"/>
          <w:sz w:val="28"/>
          <w:szCs w:val="28"/>
        </w:rPr>
      </w:pPr>
    </w:p>
    <w:p w:rsidR="00AF515C" w:rsidRPr="009364F2" w:rsidRDefault="006324A0" w:rsidP="004363A2">
      <w:pPr>
        <w:tabs>
          <w:tab w:val="left" w:pos="0"/>
        </w:tabs>
        <w:ind w:firstLine="709"/>
        <w:jc w:val="both"/>
        <w:rPr>
          <w:rFonts w:ascii="PT Astra Serif" w:hAnsi="PT Astra Serif"/>
          <w:sz w:val="28"/>
          <w:szCs w:val="28"/>
        </w:rPr>
      </w:pPr>
      <w:r w:rsidRPr="009364F2">
        <w:rPr>
          <w:rFonts w:ascii="PT Astra Serif" w:hAnsi="PT Astra Serif"/>
          <w:sz w:val="28"/>
          <w:szCs w:val="28"/>
        </w:rPr>
        <w:t xml:space="preserve">Основные направления </w:t>
      </w:r>
      <w:r w:rsidR="00AF515C" w:rsidRPr="009364F2">
        <w:rPr>
          <w:rFonts w:ascii="PT Astra Serif" w:hAnsi="PT Astra Serif"/>
          <w:sz w:val="28"/>
          <w:szCs w:val="28"/>
        </w:rPr>
        <w:t>государственной поли</w:t>
      </w:r>
      <w:r w:rsidRPr="009364F2">
        <w:rPr>
          <w:rFonts w:ascii="PT Astra Serif" w:hAnsi="PT Astra Serif"/>
          <w:sz w:val="28"/>
          <w:szCs w:val="28"/>
        </w:rPr>
        <w:t>тики в сфере</w:t>
      </w:r>
      <w:r w:rsidR="00B36929" w:rsidRPr="009364F2">
        <w:rPr>
          <w:rFonts w:ascii="PT Astra Serif" w:hAnsi="PT Astra Serif"/>
          <w:sz w:val="28"/>
          <w:szCs w:val="28"/>
        </w:rPr>
        <w:t xml:space="preserve"> развития</w:t>
      </w:r>
      <w:r w:rsidRPr="009364F2">
        <w:rPr>
          <w:rFonts w:ascii="PT Astra Serif" w:hAnsi="PT Astra Serif"/>
          <w:sz w:val="28"/>
          <w:szCs w:val="28"/>
        </w:rPr>
        <w:t xml:space="preserve"> </w:t>
      </w:r>
      <w:r w:rsidR="00B72E69" w:rsidRPr="009364F2">
        <w:rPr>
          <w:rFonts w:ascii="PT Astra Serif" w:hAnsi="PT Astra Serif"/>
          <w:sz w:val="28"/>
          <w:szCs w:val="28"/>
        </w:rPr>
        <w:t>культуры</w:t>
      </w:r>
      <w:r w:rsidR="00396945" w:rsidRPr="009364F2">
        <w:rPr>
          <w:rFonts w:ascii="PT Astra Serif" w:hAnsi="PT Astra Serif"/>
          <w:sz w:val="28"/>
          <w:szCs w:val="28"/>
        </w:rPr>
        <w:t xml:space="preserve"> </w:t>
      </w:r>
      <w:r w:rsidR="00E30F37" w:rsidRPr="009364F2">
        <w:rPr>
          <w:rFonts w:ascii="PT Astra Serif" w:hAnsi="PT Astra Serif"/>
          <w:sz w:val="28"/>
          <w:szCs w:val="28"/>
        </w:rPr>
        <w:t xml:space="preserve">определены </w:t>
      </w:r>
      <w:r w:rsidR="00AB08A2" w:rsidRPr="009364F2">
        <w:rPr>
          <w:rFonts w:ascii="PT Astra Serif" w:hAnsi="PT Astra Serif"/>
          <w:sz w:val="28"/>
          <w:szCs w:val="28"/>
        </w:rPr>
        <w:t xml:space="preserve">Законом РФ </w:t>
      </w:r>
      <w:r w:rsidR="00B36929" w:rsidRPr="009364F2">
        <w:rPr>
          <w:rFonts w:ascii="PT Astra Serif" w:hAnsi="PT Astra Serif"/>
          <w:sz w:val="28"/>
          <w:szCs w:val="28"/>
        </w:rPr>
        <w:t>«</w:t>
      </w:r>
      <w:r w:rsidR="00B36929" w:rsidRPr="009364F2">
        <w:rPr>
          <w:rFonts w:ascii="PT Astra Serif" w:hAnsi="PT Astra Serif"/>
          <w:sz w:val="28"/>
          <w:szCs w:val="28"/>
        </w:rPr>
        <w:t xml:space="preserve">Основы законодательства </w:t>
      </w:r>
      <w:r w:rsidR="00B36929" w:rsidRPr="009364F2">
        <w:rPr>
          <w:rFonts w:ascii="PT Astra Serif" w:hAnsi="PT Astra Serif"/>
          <w:sz w:val="28"/>
          <w:szCs w:val="28"/>
        </w:rPr>
        <w:t xml:space="preserve">Российской Федерации о культуре» </w:t>
      </w:r>
      <w:r w:rsidR="00AB08A2" w:rsidRPr="009364F2">
        <w:rPr>
          <w:rFonts w:ascii="PT Astra Serif" w:hAnsi="PT Astra Serif"/>
          <w:sz w:val="28"/>
          <w:szCs w:val="28"/>
        </w:rPr>
        <w:t xml:space="preserve">от </w:t>
      </w:r>
      <w:r w:rsidR="00B36929" w:rsidRPr="009364F2">
        <w:rPr>
          <w:rFonts w:ascii="PT Astra Serif" w:hAnsi="PT Astra Serif"/>
          <w:sz w:val="28"/>
          <w:szCs w:val="28"/>
        </w:rPr>
        <w:t>0</w:t>
      </w:r>
      <w:r w:rsidR="00AB08A2" w:rsidRPr="009364F2">
        <w:rPr>
          <w:rFonts w:ascii="PT Astra Serif" w:hAnsi="PT Astra Serif"/>
          <w:sz w:val="28"/>
          <w:szCs w:val="28"/>
        </w:rPr>
        <w:t>9</w:t>
      </w:r>
      <w:r w:rsidR="00B36929" w:rsidRPr="009364F2">
        <w:rPr>
          <w:rFonts w:ascii="PT Astra Serif" w:hAnsi="PT Astra Serif"/>
          <w:sz w:val="28"/>
          <w:szCs w:val="28"/>
        </w:rPr>
        <w:t>.10.</w:t>
      </w:r>
      <w:r w:rsidR="00AB08A2" w:rsidRPr="009364F2">
        <w:rPr>
          <w:rFonts w:ascii="PT Astra Serif" w:hAnsi="PT Astra Serif"/>
          <w:sz w:val="28"/>
          <w:szCs w:val="28"/>
        </w:rPr>
        <w:t>1992</w:t>
      </w:r>
      <w:r w:rsidR="00B36929" w:rsidRPr="009364F2">
        <w:rPr>
          <w:rFonts w:ascii="PT Astra Serif" w:hAnsi="PT Astra Serif"/>
          <w:sz w:val="28"/>
          <w:szCs w:val="28"/>
        </w:rPr>
        <w:t xml:space="preserve"> № 3612-1</w:t>
      </w:r>
      <w:r w:rsidR="00B72E69" w:rsidRPr="009364F2">
        <w:rPr>
          <w:rFonts w:ascii="PT Astra Serif" w:hAnsi="PT Astra Serif"/>
          <w:sz w:val="28"/>
          <w:szCs w:val="28"/>
        </w:rPr>
        <w:t>.</w:t>
      </w:r>
    </w:p>
    <w:p w:rsidR="0039285E" w:rsidRPr="009364F2" w:rsidRDefault="000E7922" w:rsidP="0039285E">
      <w:pPr>
        <w:ind w:firstLine="709"/>
        <w:jc w:val="both"/>
        <w:rPr>
          <w:rFonts w:ascii="PT Astra Serif" w:hAnsi="PT Astra Serif" w:cs="Arial"/>
          <w:spacing w:val="2"/>
          <w:sz w:val="28"/>
          <w:szCs w:val="28"/>
          <w:shd w:val="clear" w:color="auto" w:fill="FFFFFF"/>
        </w:rPr>
      </w:pPr>
      <w:r w:rsidRPr="009364F2">
        <w:rPr>
          <w:rFonts w:ascii="PT Astra Serif" w:hAnsi="PT Astra Serif" w:cs="Arial"/>
          <w:spacing w:val="2"/>
          <w:sz w:val="28"/>
          <w:szCs w:val="28"/>
          <w:shd w:val="clear" w:color="auto" w:fill="FFFFFF"/>
        </w:rPr>
        <w:t>Главными приоритетами муниципальной программы</w:t>
      </w:r>
      <w:r w:rsidR="007D66A1" w:rsidRPr="009364F2">
        <w:rPr>
          <w:rFonts w:ascii="PT Astra Serif" w:hAnsi="PT Astra Serif" w:cs="Arial"/>
          <w:spacing w:val="2"/>
          <w:sz w:val="28"/>
          <w:szCs w:val="28"/>
          <w:shd w:val="clear" w:color="auto" w:fill="FFFFFF"/>
        </w:rPr>
        <w:t xml:space="preserve"> </w:t>
      </w:r>
      <w:r w:rsidR="00B36929" w:rsidRPr="009364F2">
        <w:rPr>
          <w:rFonts w:ascii="PT Astra Serif" w:hAnsi="PT Astra Serif" w:cs="Arial"/>
          <w:spacing w:val="2"/>
          <w:sz w:val="28"/>
          <w:szCs w:val="28"/>
          <w:shd w:val="clear" w:color="auto" w:fill="FFFFFF"/>
        </w:rPr>
        <w:t>являю</w:t>
      </w:r>
      <w:r w:rsidR="0039285E" w:rsidRPr="009364F2">
        <w:rPr>
          <w:rFonts w:ascii="PT Astra Serif" w:hAnsi="PT Astra Serif" w:cs="Arial"/>
          <w:spacing w:val="2"/>
          <w:sz w:val="28"/>
          <w:szCs w:val="28"/>
          <w:shd w:val="clear" w:color="auto" w:fill="FFFFFF"/>
        </w:rPr>
        <w:t>тс</w:t>
      </w:r>
      <w:r w:rsidR="00396945" w:rsidRPr="009364F2">
        <w:rPr>
          <w:rFonts w:ascii="PT Astra Serif" w:hAnsi="PT Astra Serif" w:cs="Arial"/>
          <w:spacing w:val="2"/>
          <w:sz w:val="28"/>
          <w:szCs w:val="28"/>
          <w:shd w:val="clear" w:color="auto" w:fill="FFFFFF"/>
        </w:rPr>
        <w:t xml:space="preserve">я </w:t>
      </w:r>
      <w:r w:rsidR="00B36929" w:rsidRPr="009364F2">
        <w:rPr>
          <w:rFonts w:ascii="PT Astra Serif" w:hAnsi="PT Astra Serif" w:cs="Arial"/>
          <w:spacing w:val="2"/>
          <w:sz w:val="28"/>
          <w:szCs w:val="28"/>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r w:rsidRPr="009364F2">
        <w:rPr>
          <w:rFonts w:ascii="PT Astra Serif" w:hAnsi="PT Astra Serif" w:cs="Courier New"/>
          <w:spacing w:val="-6"/>
          <w:sz w:val="28"/>
          <w:szCs w:val="28"/>
        </w:rPr>
        <w:t>.</w:t>
      </w:r>
    </w:p>
    <w:p w:rsidR="0039285E" w:rsidRPr="009364F2" w:rsidRDefault="0039285E" w:rsidP="0039285E">
      <w:pPr>
        <w:ind w:firstLine="709"/>
        <w:jc w:val="both"/>
        <w:rPr>
          <w:rFonts w:ascii="PT Astra Serif" w:hAnsi="PT Astra Serif" w:cs="Arial"/>
          <w:spacing w:val="2"/>
          <w:sz w:val="28"/>
          <w:szCs w:val="28"/>
          <w:shd w:val="clear" w:color="auto" w:fill="FFFFFF"/>
        </w:rPr>
      </w:pPr>
      <w:r w:rsidRPr="009364F2">
        <w:rPr>
          <w:rFonts w:ascii="PT Astra Serif" w:hAnsi="PT Astra Serif" w:cs="Arial"/>
          <w:spacing w:val="2"/>
          <w:sz w:val="28"/>
          <w:szCs w:val="28"/>
          <w:shd w:val="clear" w:color="auto" w:fill="FFFFFF"/>
        </w:rPr>
        <w:t>Муниципальная программа определяет цели, задачи и направления</w:t>
      </w:r>
      <w:r w:rsidR="00B36929" w:rsidRPr="009364F2">
        <w:rPr>
          <w:rFonts w:ascii="PT Astra Serif" w:hAnsi="PT Astra Serif" w:cs="Arial"/>
          <w:spacing w:val="2"/>
          <w:sz w:val="28"/>
          <w:szCs w:val="28"/>
          <w:shd w:val="clear" w:color="auto" w:fill="FFFFFF"/>
        </w:rPr>
        <w:t xml:space="preserve"> развития</w:t>
      </w:r>
      <w:r w:rsidRPr="009364F2">
        <w:rPr>
          <w:rFonts w:ascii="PT Astra Serif" w:hAnsi="PT Astra Serif" w:cs="Arial"/>
          <w:spacing w:val="2"/>
          <w:sz w:val="28"/>
          <w:szCs w:val="28"/>
          <w:shd w:val="clear" w:color="auto" w:fill="FFFFFF"/>
        </w:rPr>
        <w:t xml:space="preserve"> </w:t>
      </w:r>
      <w:r w:rsidR="00B72E69" w:rsidRPr="009364F2">
        <w:rPr>
          <w:rFonts w:ascii="PT Astra Serif" w:hAnsi="PT Astra Serif" w:cs="Arial"/>
          <w:spacing w:val="2"/>
          <w:sz w:val="28"/>
          <w:szCs w:val="28"/>
          <w:shd w:val="clear" w:color="auto" w:fill="FFFFFF"/>
        </w:rPr>
        <w:t xml:space="preserve">культуры </w:t>
      </w:r>
      <w:r w:rsidRPr="009364F2">
        <w:rPr>
          <w:rFonts w:ascii="PT Astra Serif" w:hAnsi="PT Astra Serif" w:cs="Arial"/>
          <w:spacing w:val="2"/>
          <w:sz w:val="28"/>
          <w:szCs w:val="28"/>
          <w:shd w:val="clear" w:color="auto" w:fill="FFFFFF"/>
        </w:rPr>
        <w:t xml:space="preserve">в муниципальном образовании Щекинский район, </w:t>
      </w:r>
      <w:r w:rsidR="000E7922" w:rsidRPr="009364F2">
        <w:rPr>
          <w:rFonts w:ascii="PT Astra Serif" w:hAnsi="PT Astra Serif" w:cs="Arial"/>
          <w:spacing w:val="2"/>
          <w:sz w:val="28"/>
          <w:szCs w:val="28"/>
          <w:shd w:val="clear" w:color="auto" w:fill="FFFFFF"/>
        </w:rPr>
        <w:t xml:space="preserve">финансовое обеспечение и механизмы </w:t>
      </w:r>
      <w:r w:rsidR="000E7922" w:rsidRPr="009364F2">
        <w:rPr>
          <w:rFonts w:ascii="PT Astra Serif" w:hAnsi="PT Astra Serif" w:cs="Courier New"/>
          <w:spacing w:val="-4"/>
          <w:sz w:val="28"/>
          <w:szCs w:val="28"/>
        </w:rPr>
        <w:t>реализации предусмотренных мероприятий, показатели их результативности.</w:t>
      </w:r>
    </w:p>
    <w:p w:rsidR="009F1087" w:rsidRPr="009364F2" w:rsidRDefault="000E7922" w:rsidP="009F1087">
      <w:pPr>
        <w:ind w:firstLine="709"/>
        <w:jc w:val="both"/>
        <w:rPr>
          <w:rFonts w:ascii="PT Astra Serif" w:hAnsi="PT Astra Serif" w:cs="Courier New"/>
          <w:sz w:val="28"/>
          <w:szCs w:val="28"/>
        </w:rPr>
      </w:pPr>
      <w:r w:rsidRPr="009364F2">
        <w:rPr>
          <w:rFonts w:ascii="PT Astra Serif" w:hAnsi="PT Astra Serif" w:cs="Courier New"/>
          <w:sz w:val="28"/>
          <w:szCs w:val="28"/>
        </w:rPr>
        <w:t xml:space="preserve">Реализация </w:t>
      </w:r>
      <w:r w:rsidR="00AF515C" w:rsidRPr="009364F2">
        <w:rPr>
          <w:rFonts w:ascii="PT Astra Serif" w:hAnsi="PT Astra Serif" w:cs="Courier New"/>
          <w:sz w:val="28"/>
          <w:szCs w:val="28"/>
        </w:rPr>
        <w:t>муниципальной п</w:t>
      </w:r>
      <w:r w:rsidRPr="009364F2">
        <w:rPr>
          <w:rFonts w:ascii="PT Astra Serif" w:hAnsi="PT Astra Serif" w:cs="Courier New"/>
          <w:sz w:val="28"/>
          <w:szCs w:val="28"/>
        </w:rPr>
        <w:t xml:space="preserve">рограммы направлена на создание предпосылок для </w:t>
      </w:r>
      <w:r w:rsidR="00B36929" w:rsidRPr="009364F2">
        <w:rPr>
          <w:rFonts w:ascii="PT Astra Serif" w:hAnsi="PT Astra Serif" w:cs="Courier New"/>
          <w:sz w:val="28"/>
          <w:szCs w:val="28"/>
        </w:rPr>
        <w:t xml:space="preserve">развития культуры </w:t>
      </w:r>
      <w:r w:rsidRPr="009364F2">
        <w:rPr>
          <w:rFonts w:ascii="PT Astra Serif" w:hAnsi="PT Astra Serif" w:cs="Courier New"/>
          <w:sz w:val="28"/>
          <w:szCs w:val="28"/>
        </w:rPr>
        <w:t>посред</w:t>
      </w:r>
      <w:r w:rsidR="00B72E69" w:rsidRPr="009364F2">
        <w:rPr>
          <w:rFonts w:ascii="PT Astra Serif" w:hAnsi="PT Astra Serif" w:cs="Courier New"/>
          <w:sz w:val="28"/>
          <w:szCs w:val="28"/>
        </w:rPr>
        <w:t>ством достижения следующей цел</w:t>
      </w:r>
      <w:r w:rsidR="00B36929" w:rsidRPr="009364F2">
        <w:rPr>
          <w:rFonts w:ascii="PT Astra Serif" w:hAnsi="PT Astra Serif" w:cs="Courier New"/>
          <w:sz w:val="28"/>
          <w:szCs w:val="28"/>
        </w:rPr>
        <w:t>ей</w:t>
      </w:r>
      <w:r w:rsidRPr="009364F2">
        <w:rPr>
          <w:rFonts w:ascii="PT Astra Serif" w:hAnsi="PT Astra Serif" w:cs="Courier New"/>
          <w:sz w:val="28"/>
          <w:szCs w:val="28"/>
        </w:rPr>
        <w:t>:</w:t>
      </w:r>
    </w:p>
    <w:p w:rsidR="009F1087" w:rsidRPr="009364F2" w:rsidRDefault="009F1087" w:rsidP="009F1087">
      <w:pPr>
        <w:ind w:firstLine="709"/>
        <w:jc w:val="both"/>
        <w:rPr>
          <w:rFonts w:ascii="PT Astra Serif" w:hAnsi="PT Astra Serif" w:cs="Courier New"/>
          <w:sz w:val="28"/>
          <w:szCs w:val="28"/>
        </w:rPr>
      </w:pPr>
      <w:r w:rsidRPr="009364F2">
        <w:rPr>
          <w:rFonts w:ascii="PT Astra Serif" w:hAnsi="PT Astra Serif" w:cs="Courier New"/>
          <w:sz w:val="28"/>
          <w:szCs w:val="28"/>
        </w:rPr>
        <w:t>1) </w:t>
      </w:r>
      <w:r w:rsidR="00B36929" w:rsidRPr="009364F2">
        <w:rPr>
          <w:rFonts w:ascii="PT Astra Serif" w:hAnsi="PT Astra Serif" w:cs="Courier New"/>
          <w:sz w:val="28"/>
          <w:szCs w:val="28"/>
        </w:rPr>
        <w:t>обеспечение развития творчества населения, инноваций в сфере культуры;</w:t>
      </w:r>
    </w:p>
    <w:p w:rsidR="00B36929" w:rsidRPr="009364F2" w:rsidRDefault="00B36929" w:rsidP="009F1087">
      <w:pPr>
        <w:ind w:firstLine="709"/>
        <w:jc w:val="both"/>
        <w:rPr>
          <w:rFonts w:ascii="PT Astra Serif" w:hAnsi="PT Astra Serif" w:cs="Courier New"/>
          <w:sz w:val="28"/>
          <w:szCs w:val="28"/>
        </w:rPr>
      </w:pPr>
      <w:r w:rsidRPr="009364F2">
        <w:rPr>
          <w:rFonts w:ascii="PT Astra Serif" w:hAnsi="PT Astra Serif" w:cs="Courier New"/>
          <w:sz w:val="28"/>
          <w:szCs w:val="28"/>
        </w:rPr>
        <w:t>2) сохранение культурного наследия через эффективное использование культурного потенциала Щекинского района.</w:t>
      </w:r>
    </w:p>
    <w:p w:rsidR="00B91495" w:rsidRPr="009364F2" w:rsidRDefault="00B72E69" w:rsidP="004363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sz w:val="28"/>
          <w:szCs w:val="28"/>
        </w:rPr>
      </w:pPr>
      <w:r w:rsidRPr="009364F2">
        <w:rPr>
          <w:rFonts w:ascii="PT Astra Serif" w:hAnsi="PT Astra Serif" w:cs="Courier New"/>
          <w:sz w:val="28"/>
          <w:szCs w:val="28"/>
        </w:rPr>
        <w:lastRenderedPageBreak/>
        <w:t>Для достижения этой</w:t>
      </w:r>
      <w:r w:rsidR="00B91495" w:rsidRPr="009364F2">
        <w:rPr>
          <w:rFonts w:ascii="PT Astra Serif" w:hAnsi="PT Astra Serif" w:cs="Courier New"/>
          <w:sz w:val="28"/>
          <w:szCs w:val="28"/>
        </w:rPr>
        <w:t xml:space="preserve"> цел</w:t>
      </w:r>
      <w:r w:rsidRPr="009364F2">
        <w:rPr>
          <w:rFonts w:ascii="PT Astra Serif" w:hAnsi="PT Astra Serif" w:cs="Courier New"/>
          <w:sz w:val="28"/>
          <w:szCs w:val="28"/>
        </w:rPr>
        <w:t>и</w:t>
      </w:r>
      <w:r w:rsidR="00B91495" w:rsidRPr="009364F2">
        <w:rPr>
          <w:rFonts w:ascii="PT Astra Serif" w:hAnsi="PT Astra Serif" w:cs="Courier New"/>
          <w:sz w:val="28"/>
          <w:szCs w:val="28"/>
        </w:rPr>
        <w:t xml:space="preserve"> необходимо решить следующие задачи:</w:t>
      </w:r>
    </w:p>
    <w:p w:rsidR="009F1087" w:rsidRPr="009364F2" w:rsidRDefault="009F1087" w:rsidP="009F1087">
      <w:pPr>
        <w:pStyle w:val="aff9"/>
        <w:ind w:firstLine="709"/>
        <w:jc w:val="both"/>
        <w:rPr>
          <w:rFonts w:ascii="PT Astra Serif" w:hAnsi="PT Astra Serif"/>
          <w:sz w:val="28"/>
          <w:szCs w:val="28"/>
        </w:rPr>
      </w:pPr>
      <w:r w:rsidRPr="009364F2">
        <w:rPr>
          <w:rFonts w:ascii="PT Astra Serif" w:hAnsi="PT Astra Serif"/>
          <w:sz w:val="28"/>
          <w:szCs w:val="28"/>
        </w:rPr>
        <w:t>1) </w:t>
      </w:r>
      <w:r w:rsidR="00B36929" w:rsidRPr="009364F2">
        <w:rPr>
          <w:rFonts w:ascii="PT Astra Serif" w:hAnsi="PT Astra Serif"/>
          <w:sz w:val="28"/>
          <w:szCs w:val="28"/>
        </w:rPr>
        <w:t>создание условий для развития культуры</w:t>
      </w:r>
      <w:r w:rsidRPr="009364F2">
        <w:rPr>
          <w:rFonts w:ascii="PT Astra Serif" w:hAnsi="PT Astra Serif"/>
          <w:sz w:val="28"/>
          <w:szCs w:val="28"/>
        </w:rPr>
        <w:t>;</w:t>
      </w:r>
    </w:p>
    <w:p w:rsidR="009F1087" w:rsidRPr="009364F2" w:rsidRDefault="009F1087" w:rsidP="009F1087">
      <w:pPr>
        <w:pStyle w:val="aff9"/>
        <w:ind w:firstLine="709"/>
        <w:jc w:val="both"/>
        <w:rPr>
          <w:rFonts w:ascii="PT Astra Serif" w:hAnsi="PT Astra Serif"/>
          <w:sz w:val="28"/>
          <w:szCs w:val="28"/>
        </w:rPr>
      </w:pPr>
      <w:r w:rsidRPr="009364F2">
        <w:rPr>
          <w:rFonts w:ascii="PT Astra Serif" w:hAnsi="PT Astra Serif"/>
          <w:sz w:val="28"/>
          <w:szCs w:val="28"/>
        </w:rPr>
        <w:t>2) </w:t>
      </w:r>
      <w:r w:rsidR="00B36929" w:rsidRPr="009364F2">
        <w:rPr>
          <w:rFonts w:ascii="PT Astra Serif" w:hAnsi="PT Astra Serif"/>
          <w:sz w:val="28"/>
          <w:szCs w:val="28"/>
        </w:rPr>
        <w:t>сохранение и развитие музейного дела</w:t>
      </w:r>
      <w:r w:rsidRPr="009364F2">
        <w:rPr>
          <w:rFonts w:ascii="PT Astra Serif" w:hAnsi="PT Astra Serif"/>
          <w:sz w:val="28"/>
          <w:szCs w:val="28"/>
        </w:rPr>
        <w:t>;</w:t>
      </w:r>
    </w:p>
    <w:p w:rsidR="009F1087" w:rsidRPr="009364F2" w:rsidRDefault="009F1087" w:rsidP="00B72E69">
      <w:pPr>
        <w:pStyle w:val="aff9"/>
        <w:ind w:firstLine="709"/>
        <w:jc w:val="both"/>
        <w:rPr>
          <w:rFonts w:ascii="PT Astra Serif" w:hAnsi="PT Astra Serif"/>
          <w:sz w:val="28"/>
          <w:szCs w:val="28"/>
        </w:rPr>
      </w:pPr>
      <w:r w:rsidRPr="009364F2">
        <w:rPr>
          <w:rFonts w:ascii="PT Astra Serif" w:hAnsi="PT Astra Serif"/>
          <w:sz w:val="28"/>
          <w:szCs w:val="28"/>
        </w:rPr>
        <w:t>3) </w:t>
      </w:r>
      <w:r w:rsidR="00B36929" w:rsidRPr="009364F2">
        <w:rPr>
          <w:rFonts w:ascii="PT Astra Serif" w:hAnsi="PT Astra Serif"/>
          <w:sz w:val="28"/>
          <w:szCs w:val="28"/>
        </w:rPr>
        <w:t>сохранение и развитие библиотечного дела;</w:t>
      </w:r>
    </w:p>
    <w:p w:rsidR="00B36929" w:rsidRPr="009364F2" w:rsidRDefault="00B36929" w:rsidP="00B72E69">
      <w:pPr>
        <w:pStyle w:val="aff9"/>
        <w:ind w:firstLine="709"/>
        <w:jc w:val="both"/>
        <w:rPr>
          <w:rFonts w:ascii="PT Astra Serif" w:hAnsi="PT Astra Serif"/>
          <w:sz w:val="28"/>
          <w:szCs w:val="28"/>
        </w:rPr>
      </w:pPr>
      <w:r w:rsidRPr="009364F2">
        <w:rPr>
          <w:rFonts w:ascii="PT Astra Serif" w:hAnsi="PT Astra Serif"/>
          <w:sz w:val="28"/>
          <w:szCs w:val="28"/>
        </w:rPr>
        <w:t>4) оказание государственной поддержки отрасли культуры (государственная поддержка лучших сельских учреждений культуры);</w:t>
      </w:r>
    </w:p>
    <w:p w:rsidR="00B36929" w:rsidRPr="009364F2" w:rsidRDefault="00B36929" w:rsidP="00B72E69">
      <w:pPr>
        <w:pStyle w:val="aff9"/>
        <w:ind w:firstLine="709"/>
        <w:jc w:val="both"/>
        <w:rPr>
          <w:rFonts w:ascii="PT Astra Serif" w:hAnsi="PT Astra Serif"/>
          <w:sz w:val="28"/>
          <w:szCs w:val="28"/>
        </w:rPr>
      </w:pPr>
      <w:r w:rsidRPr="009364F2">
        <w:rPr>
          <w:rFonts w:ascii="PT Astra Serif" w:hAnsi="PT Astra Serif"/>
          <w:sz w:val="28"/>
          <w:szCs w:val="28"/>
        </w:rPr>
        <w:t>5) оказание государственной поддержки отрасли культуры (государственная поддержка лучших работников сельских учреждений культуры);</w:t>
      </w:r>
    </w:p>
    <w:p w:rsidR="00B36929" w:rsidRPr="009364F2" w:rsidRDefault="00B36929" w:rsidP="00B72E69">
      <w:pPr>
        <w:pStyle w:val="aff9"/>
        <w:ind w:firstLine="709"/>
        <w:jc w:val="both"/>
        <w:rPr>
          <w:rFonts w:ascii="PT Astra Serif" w:hAnsi="PT Astra Serif"/>
          <w:sz w:val="28"/>
          <w:szCs w:val="28"/>
        </w:rPr>
      </w:pPr>
      <w:r w:rsidRPr="009364F2">
        <w:rPr>
          <w:rFonts w:ascii="PT Astra Serif" w:hAnsi="PT Astra Serif"/>
          <w:sz w:val="28"/>
          <w:szCs w:val="28"/>
        </w:rPr>
        <w:t>6)</w:t>
      </w:r>
      <w:r w:rsidR="009364F2" w:rsidRPr="009364F2">
        <w:rPr>
          <w:rFonts w:ascii="PT Astra Serif" w:hAnsi="PT Astra Serif"/>
          <w:sz w:val="28"/>
          <w:szCs w:val="28"/>
        </w:rPr>
        <w:t> </w:t>
      </w:r>
      <w:r w:rsidRPr="009364F2">
        <w:rPr>
          <w:rFonts w:ascii="PT Astra Serif" w:hAnsi="PT Astra Serif"/>
          <w:sz w:val="28"/>
          <w:szCs w:val="28"/>
        </w:rPr>
        <w:t>создание виртуального концертного зала;</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7) о</w:t>
      </w:r>
      <w:r w:rsidRPr="009364F2">
        <w:rPr>
          <w:rFonts w:ascii="PT Astra Serif" w:hAnsi="PT Astra Serif"/>
          <w:sz w:val="28"/>
          <w:szCs w:val="28"/>
        </w:rPr>
        <w:t>беспечение развития и укрепления материально-технической базы домов культуры в населенных пунктах с числом жителей до 50 тысяч человек</w:t>
      </w:r>
      <w:r w:rsidRPr="009364F2">
        <w:rPr>
          <w:rFonts w:ascii="PT Astra Serif" w:hAnsi="PT Astra Serif"/>
          <w:sz w:val="28"/>
          <w:szCs w:val="28"/>
        </w:rPr>
        <w:t>;</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8) укрепление материально-технической базы учреждений культуры;</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9) реализация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10) оказание государственной поддержки отрасли культуры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11) комплектование книжных фондов муниципальных общедоступных библиотек;</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12) сохранение и развитие библиотечного дела;</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13) осуществление государственного полномочия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14) </w:t>
      </w:r>
      <w:r w:rsidR="007D2CE6" w:rsidRPr="009364F2">
        <w:rPr>
          <w:rFonts w:ascii="PT Astra Serif" w:hAnsi="PT Astra Serif"/>
          <w:sz w:val="28"/>
          <w:szCs w:val="28"/>
        </w:rPr>
        <w:t>возмещение частичной компенсации расходов на оплату труда работников муниципальных учреждений культуры;</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15) сохранение и развитие системы музыкального и художественного образования;</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16) создание необходимых условий для эффективной реализации муниципальной программы;</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17) проведение культурно-досуговых мероприятий;</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18) создание условий для организации досуга и обеспечения жителей услугами организаций культуры.</w:t>
      </w:r>
    </w:p>
    <w:p w:rsidR="0008522B" w:rsidRPr="009364F2" w:rsidRDefault="0008522B" w:rsidP="00AE26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PT Astra Serif" w:hAnsi="PT Astra Serif" w:cs="Courier New"/>
          <w:sz w:val="28"/>
          <w:szCs w:val="28"/>
        </w:rPr>
      </w:pPr>
    </w:p>
    <w:p w:rsidR="00AE26D5" w:rsidRPr="009364F2" w:rsidRDefault="00967602" w:rsidP="009364F2">
      <w:pPr>
        <w:pStyle w:val="aff4"/>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b/>
          <w:sz w:val="28"/>
          <w:szCs w:val="28"/>
        </w:rPr>
      </w:pPr>
      <w:r w:rsidRPr="009364F2">
        <w:rPr>
          <w:rFonts w:ascii="PT Astra Serif" w:hAnsi="PT Astra Serif" w:cs="Courier New"/>
          <w:b/>
          <w:sz w:val="28"/>
          <w:szCs w:val="28"/>
        </w:rPr>
        <w:t xml:space="preserve">Задачи </w:t>
      </w:r>
      <w:r w:rsidR="00D85259" w:rsidRPr="009364F2">
        <w:rPr>
          <w:rFonts w:ascii="PT Astra Serif" w:hAnsi="PT Astra Serif" w:cs="Courier New"/>
          <w:b/>
          <w:sz w:val="28"/>
          <w:szCs w:val="28"/>
        </w:rPr>
        <w:t>муниципального</w:t>
      </w:r>
      <w:r w:rsidR="00AE26D5" w:rsidRPr="009364F2">
        <w:rPr>
          <w:rFonts w:ascii="PT Astra Serif" w:hAnsi="PT Astra Serif" w:cs="Courier New"/>
          <w:b/>
          <w:sz w:val="28"/>
          <w:szCs w:val="28"/>
        </w:rPr>
        <w:t xml:space="preserve"> управления, способы их</w:t>
      </w:r>
    </w:p>
    <w:p w:rsidR="00B91495" w:rsidRPr="009364F2" w:rsidRDefault="00967602" w:rsidP="009364F2">
      <w:pPr>
        <w:pStyle w:val="aff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b/>
          <w:sz w:val="28"/>
          <w:szCs w:val="28"/>
        </w:rPr>
      </w:pPr>
      <w:r w:rsidRPr="009364F2">
        <w:rPr>
          <w:rFonts w:ascii="PT Astra Serif" w:hAnsi="PT Astra Serif" w:cs="Courier New"/>
          <w:b/>
          <w:sz w:val="28"/>
          <w:szCs w:val="28"/>
        </w:rPr>
        <w:t xml:space="preserve">эффективного решения в сфере </w:t>
      </w:r>
      <w:r w:rsidR="00B72E69" w:rsidRPr="009364F2">
        <w:rPr>
          <w:rFonts w:ascii="PT Astra Serif" w:hAnsi="PT Astra Serif" w:cs="Courier New"/>
          <w:b/>
          <w:sz w:val="28"/>
          <w:szCs w:val="28"/>
        </w:rPr>
        <w:t>развития культуры</w:t>
      </w:r>
    </w:p>
    <w:p w:rsidR="00AF2A58" w:rsidRPr="009364F2" w:rsidRDefault="00AF2A58">
      <w:pPr>
        <w:pStyle w:val="aff9"/>
        <w:rPr>
          <w:rFonts w:ascii="PT Astra Serif" w:hAnsi="PT Astra Serif"/>
          <w:sz w:val="28"/>
          <w:szCs w:val="28"/>
        </w:rPr>
      </w:pPr>
    </w:p>
    <w:p w:rsidR="00B52CB4" w:rsidRPr="009364F2" w:rsidRDefault="00A70CAE" w:rsidP="00D85259">
      <w:pPr>
        <w:pStyle w:val="aff9"/>
        <w:ind w:firstLine="709"/>
        <w:jc w:val="both"/>
        <w:rPr>
          <w:rFonts w:ascii="PT Astra Serif" w:hAnsi="PT Astra Serif"/>
          <w:sz w:val="28"/>
          <w:szCs w:val="28"/>
        </w:rPr>
      </w:pPr>
      <w:r w:rsidRPr="009364F2">
        <w:rPr>
          <w:rFonts w:ascii="PT Astra Serif" w:hAnsi="PT Astra Serif"/>
          <w:sz w:val="28"/>
          <w:szCs w:val="28"/>
        </w:rPr>
        <w:lastRenderedPageBreak/>
        <w:t xml:space="preserve">Мероприятия муниципальной программы направлены на решение основных задач </w:t>
      </w:r>
      <w:r w:rsidR="00B72E69" w:rsidRPr="009364F2">
        <w:rPr>
          <w:rFonts w:ascii="PT Astra Serif" w:hAnsi="PT Astra Serif"/>
          <w:sz w:val="28"/>
          <w:szCs w:val="28"/>
        </w:rPr>
        <w:t xml:space="preserve">развития культуры </w:t>
      </w:r>
      <w:r w:rsidR="0008522B" w:rsidRPr="009364F2">
        <w:rPr>
          <w:rFonts w:ascii="PT Astra Serif" w:hAnsi="PT Astra Serif"/>
          <w:sz w:val="28"/>
          <w:szCs w:val="28"/>
        </w:rPr>
        <w:t>в муниципальном образовании Щекинский район</w:t>
      </w:r>
      <w:r w:rsidRPr="009364F2">
        <w:rPr>
          <w:rFonts w:ascii="PT Astra Serif" w:hAnsi="PT Astra Serif"/>
          <w:sz w:val="28"/>
          <w:szCs w:val="28"/>
        </w:rPr>
        <w:t>:</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1) с</w:t>
      </w:r>
      <w:r w:rsidRPr="009364F2">
        <w:rPr>
          <w:rFonts w:ascii="PT Astra Serif" w:hAnsi="PT Astra Serif"/>
          <w:sz w:val="28"/>
          <w:szCs w:val="28"/>
        </w:rPr>
        <w:t>оздание модельных муниципальных библиотек</w:t>
      </w:r>
      <w:r w:rsidRPr="009364F2">
        <w:rPr>
          <w:rFonts w:ascii="PT Astra Serif" w:hAnsi="PT Astra Serif"/>
          <w:sz w:val="28"/>
          <w:szCs w:val="28"/>
        </w:rPr>
        <w:t>;</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2) р</w:t>
      </w:r>
      <w:r w:rsidRPr="009364F2">
        <w:rPr>
          <w:rFonts w:ascii="PT Astra Serif" w:hAnsi="PT Astra Serif"/>
          <w:sz w:val="28"/>
          <w:szCs w:val="28"/>
        </w:rPr>
        <w:t>азвитие сети учреждений культурно-досугового типа</w:t>
      </w:r>
      <w:r w:rsidRPr="009364F2">
        <w:rPr>
          <w:rFonts w:ascii="PT Astra Serif" w:hAnsi="PT Astra Serif"/>
          <w:sz w:val="28"/>
          <w:szCs w:val="28"/>
        </w:rPr>
        <w:t>;</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3) т</w:t>
      </w:r>
      <w:r w:rsidRPr="009364F2">
        <w:rPr>
          <w:rFonts w:ascii="PT Astra Serif" w:hAnsi="PT Astra Serif"/>
          <w:sz w:val="28"/>
          <w:szCs w:val="28"/>
        </w:rPr>
        <w:t>ехническое оснащение муниципальных музеев</w:t>
      </w:r>
      <w:r w:rsidRPr="009364F2">
        <w:rPr>
          <w:rFonts w:ascii="PT Astra Serif" w:hAnsi="PT Astra Serif"/>
          <w:sz w:val="28"/>
          <w:szCs w:val="28"/>
        </w:rPr>
        <w:t>;</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4) оказание г</w:t>
      </w:r>
      <w:r w:rsidRPr="009364F2">
        <w:rPr>
          <w:rFonts w:ascii="PT Astra Serif" w:hAnsi="PT Astra Serif"/>
          <w:sz w:val="28"/>
          <w:szCs w:val="28"/>
        </w:rPr>
        <w:t>осударственн</w:t>
      </w:r>
      <w:r w:rsidRPr="009364F2">
        <w:rPr>
          <w:rFonts w:ascii="PT Astra Serif" w:hAnsi="PT Astra Serif"/>
          <w:sz w:val="28"/>
          <w:szCs w:val="28"/>
        </w:rPr>
        <w:t>ой</w:t>
      </w:r>
      <w:r w:rsidRPr="009364F2">
        <w:rPr>
          <w:rFonts w:ascii="PT Astra Serif" w:hAnsi="PT Astra Serif"/>
          <w:sz w:val="28"/>
          <w:szCs w:val="28"/>
        </w:rPr>
        <w:t xml:space="preserve"> поддержк</w:t>
      </w:r>
      <w:r w:rsidRPr="009364F2">
        <w:rPr>
          <w:rFonts w:ascii="PT Astra Serif" w:hAnsi="PT Astra Serif"/>
          <w:sz w:val="28"/>
          <w:szCs w:val="28"/>
        </w:rPr>
        <w:t>и</w:t>
      </w:r>
      <w:r w:rsidRPr="009364F2">
        <w:rPr>
          <w:rFonts w:ascii="PT Astra Serif" w:hAnsi="PT Astra Serif"/>
          <w:sz w:val="28"/>
          <w:szCs w:val="28"/>
        </w:rPr>
        <w:t xml:space="preserve"> отрасли культуры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r w:rsidRPr="009364F2">
        <w:rPr>
          <w:rFonts w:ascii="PT Astra Serif" w:hAnsi="PT Astra Serif"/>
          <w:sz w:val="28"/>
          <w:szCs w:val="28"/>
        </w:rPr>
        <w:t>;</w:t>
      </w:r>
    </w:p>
    <w:p w:rsidR="00DC6E4D"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5) р</w:t>
      </w:r>
      <w:r w:rsidRPr="009364F2">
        <w:rPr>
          <w:rFonts w:ascii="PT Astra Serif" w:hAnsi="PT Astra Serif"/>
          <w:sz w:val="28"/>
          <w:szCs w:val="28"/>
        </w:rPr>
        <w:t>азвитие сети учреждений</w:t>
      </w:r>
      <w:r w:rsidRPr="009364F2">
        <w:rPr>
          <w:rFonts w:ascii="PT Astra Serif" w:hAnsi="PT Astra Serif"/>
          <w:sz w:val="28"/>
          <w:szCs w:val="28"/>
        </w:rPr>
        <w:t xml:space="preserve"> </w:t>
      </w:r>
      <w:r w:rsidRPr="009364F2">
        <w:rPr>
          <w:rFonts w:ascii="PT Astra Serif" w:hAnsi="PT Astra Serif"/>
          <w:sz w:val="28"/>
          <w:szCs w:val="28"/>
        </w:rPr>
        <w:t>культурно-досугового типа</w:t>
      </w:r>
      <w:r w:rsidR="00DC6E4D" w:rsidRPr="009364F2">
        <w:rPr>
          <w:rFonts w:ascii="PT Astra Serif" w:hAnsi="PT Astra Serif"/>
          <w:sz w:val="28"/>
          <w:szCs w:val="28"/>
        </w:rPr>
        <w:t>;</w:t>
      </w:r>
    </w:p>
    <w:p w:rsidR="00DC6E4D" w:rsidRPr="009364F2" w:rsidRDefault="00AE26D5" w:rsidP="00DC6E4D">
      <w:pPr>
        <w:pStyle w:val="aff9"/>
        <w:ind w:firstLine="709"/>
        <w:jc w:val="both"/>
        <w:rPr>
          <w:rFonts w:ascii="PT Astra Serif" w:hAnsi="PT Astra Serif"/>
          <w:sz w:val="28"/>
          <w:szCs w:val="28"/>
        </w:rPr>
      </w:pPr>
      <w:r w:rsidRPr="009364F2">
        <w:rPr>
          <w:rFonts w:ascii="PT Astra Serif" w:hAnsi="PT Astra Serif"/>
          <w:sz w:val="28"/>
          <w:szCs w:val="28"/>
        </w:rPr>
        <w:t>6</w:t>
      </w:r>
      <w:r w:rsidR="00DC6E4D" w:rsidRPr="009364F2">
        <w:rPr>
          <w:rFonts w:ascii="PT Astra Serif" w:hAnsi="PT Astra Serif"/>
          <w:sz w:val="28"/>
          <w:szCs w:val="28"/>
        </w:rPr>
        <w:t>) </w:t>
      </w:r>
      <w:r w:rsidRPr="009364F2">
        <w:rPr>
          <w:rFonts w:ascii="PT Astra Serif" w:hAnsi="PT Astra Serif"/>
          <w:sz w:val="28"/>
          <w:szCs w:val="28"/>
        </w:rPr>
        <w:t>оказание государственной поддержки отрасли культуры (государственная поддержка лучших сельских учреждений культуры)</w:t>
      </w:r>
      <w:r w:rsidR="00DC6E4D" w:rsidRPr="009364F2">
        <w:rPr>
          <w:rFonts w:ascii="PT Astra Serif" w:hAnsi="PT Astra Serif"/>
          <w:sz w:val="28"/>
          <w:szCs w:val="28"/>
        </w:rPr>
        <w:t>;</w:t>
      </w:r>
    </w:p>
    <w:p w:rsidR="00DC6E4D" w:rsidRPr="009364F2" w:rsidRDefault="00AE26D5" w:rsidP="00DC6E4D">
      <w:pPr>
        <w:pStyle w:val="aff9"/>
        <w:ind w:firstLine="709"/>
        <w:jc w:val="both"/>
        <w:rPr>
          <w:rFonts w:ascii="PT Astra Serif" w:hAnsi="PT Astra Serif"/>
          <w:sz w:val="28"/>
          <w:szCs w:val="28"/>
        </w:rPr>
      </w:pPr>
      <w:r w:rsidRPr="009364F2">
        <w:rPr>
          <w:rFonts w:ascii="PT Astra Serif" w:hAnsi="PT Astra Serif"/>
          <w:sz w:val="28"/>
          <w:szCs w:val="28"/>
        </w:rPr>
        <w:t>7</w:t>
      </w:r>
      <w:r w:rsidR="00DC6E4D" w:rsidRPr="009364F2">
        <w:rPr>
          <w:rFonts w:ascii="PT Astra Serif" w:hAnsi="PT Astra Serif"/>
          <w:sz w:val="28"/>
          <w:szCs w:val="28"/>
        </w:rPr>
        <w:t>) </w:t>
      </w:r>
      <w:r w:rsidRPr="009364F2">
        <w:rPr>
          <w:rFonts w:ascii="PT Astra Serif" w:hAnsi="PT Astra Serif"/>
          <w:sz w:val="28"/>
          <w:szCs w:val="28"/>
        </w:rPr>
        <w:t>создание виртуального концертного зала</w:t>
      </w:r>
      <w:r w:rsidR="00DC6E4D" w:rsidRPr="009364F2">
        <w:rPr>
          <w:rFonts w:ascii="PT Astra Serif" w:hAnsi="PT Astra Serif"/>
          <w:sz w:val="28"/>
          <w:szCs w:val="28"/>
        </w:rPr>
        <w:t>;</w:t>
      </w:r>
    </w:p>
    <w:p w:rsidR="00DC6E4D" w:rsidRPr="009364F2" w:rsidRDefault="00AE26D5" w:rsidP="00DC6E4D">
      <w:pPr>
        <w:pStyle w:val="aff9"/>
        <w:ind w:firstLine="709"/>
        <w:jc w:val="both"/>
        <w:rPr>
          <w:rFonts w:ascii="PT Astra Serif" w:hAnsi="PT Astra Serif"/>
          <w:sz w:val="28"/>
          <w:szCs w:val="28"/>
        </w:rPr>
      </w:pPr>
      <w:r w:rsidRPr="009364F2">
        <w:rPr>
          <w:rFonts w:ascii="PT Astra Serif" w:hAnsi="PT Astra Serif"/>
          <w:sz w:val="28"/>
          <w:szCs w:val="28"/>
        </w:rPr>
        <w:t>8</w:t>
      </w:r>
      <w:r w:rsidR="00DC6E4D" w:rsidRPr="009364F2">
        <w:rPr>
          <w:rFonts w:ascii="PT Astra Serif" w:hAnsi="PT Astra Serif"/>
          <w:sz w:val="28"/>
          <w:szCs w:val="28"/>
        </w:rPr>
        <w:t>) </w:t>
      </w:r>
      <w:r w:rsidRPr="009364F2">
        <w:rPr>
          <w:rFonts w:ascii="PT Astra Serif" w:hAnsi="PT Astra Serif"/>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r w:rsidR="00DC6E4D" w:rsidRPr="009364F2">
        <w:rPr>
          <w:rFonts w:ascii="PT Astra Serif" w:hAnsi="PT Astra Serif"/>
          <w:sz w:val="28"/>
          <w:szCs w:val="28"/>
        </w:rPr>
        <w:t>;</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9</w:t>
      </w:r>
      <w:r w:rsidR="00DC6E4D" w:rsidRPr="009364F2">
        <w:rPr>
          <w:rFonts w:ascii="PT Astra Serif" w:hAnsi="PT Astra Serif"/>
          <w:sz w:val="28"/>
          <w:szCs w:val="28"/>
        </w:rPr>
        <w:t>) </w:t>
      </w:r>
      <w:r w:rsidRPr="009364F2">
        <w:rPr>
          <w:rFonts w:ascii="PT Astra Serif" w:hAnsi="PT Astra Serif"/>
          <w:sz w:val="28"/>
          <w:szCs w:val="28"/>
        </w:rPr>
        <w:t>у</w:t>
      </w:r>
      <w:r w:rsidRPr="009364F2">
        <w:rPr>
          <w:rFonts w:ascii="PT Astra Serif" w:hAnsi="PT Astra Serif"/>
          <w:sz w:val="28"/>
          <w:szCs w:val="28"/>
        </w:rPr>
        <w:t>крепление материально-технической базы учреждений культуры</w:t>
      </w:r>
      <w:r w:rsidRPr="009364F2">
        <w:rPr>
          <w:rFonts w:ascii="PT Astra Serif" w:hAnsi="PT Astra Serif"/>
          <w:sz w:val="28"/>
          <w:szCs w:val="28"/>
        </w:rPr>
        <w:t>;</w:t>
      </w:r>
    </w:p>
    <w:p w:rsidR="00DC6E4D"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10) р</w:t>
      </w:r>
      <w:r w:rsidRPr="009364F2">
        <w:rPr>
          <w:rFonts w:ascii="PT Astra Serif" w:hAnsi="PT Astra Serif"/>
          <w:sz w:val="28"/>
          <w:szCs w:val="28"/>
        </w:rPr>
        <w:t>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r w:rsidR="00DC6E4D" w:rsidRPr="009364F2">
        <w:rPr>
          <w:rFonts w:ascii="PT Astra Serif" w:hAnsi="PT Astra Serif"/>
          <w:sz w:val="28"/>
          <w:szCs w:val="28"/>
        </w:rPr>
        <w:t>;</w:t>
      </w:r>
    </w:p>
    <w:p w:rsidR="00BA74DF" w:rsidRPr="009364F2" w:rsidRDefault="00AE26D5" w:rsidP="00BA74DF">
      <w:pPr>
        <w:pStyle w:val="aff9"/>
        <w:ind w:firstLine="709"/>
        <w:jc w:val="both"/>
        <w:rPr>
          <w:rFonts w:ascii="PT Astra Serif" w:hAnsi="PT Astra Serif"/>
          <w:sz w:val="28"/>
          <w:szCs w:val="28"/>
        </w:rPr>
      </w:pPr>
      <w:r w:rsidRPr="009364F2">
        <w:rPr>
          <w:rFonts w:ascii="PT Astra Serif" w:hAnsi="PT Astra Serif"/>
          <w:sz w:val="28"/>
          <w:szCs w:val="28"/>
        </w:rPr>
        <w:t>11</w:t>
      </w:r>
      <w:r w:rsidR="00DC6E4D" w:rsidRPr="009364F2">
        <w:rPr>
          <w:rFonts w:ascii="PT Astra Serif" w:hAnsi="PT Astra Serif"/>
          <w:sz w:val="28"/>
          <w:szCs w:val="28"/>
        </w:rPr>
        <w:t>) </w:t>
      </w:r>
      <w:r w:rsidR="00BA74DF" w:rsidRPr="009364F2">
        <w:rPr>
          <w:rFonts w:ascii="PT Astra Serif" w:hAnsi="PT Astra Serif"/>
          <w:sz w:val="28"/>
          <w:szCs w:val="28"/>
        </w:rPr>
        <w:t>обеспечение деятельности (оказание услуг) муниципальных учреждений</w:t>
      </w:r>
      <w:r w:rsidR="00BA74DF"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12) р</w:t>
      </w:r>
      <w:r w:rsidRPr="009364F2">
        <w:rPr>
          <w:rFonts w:ascii="PT Astra Serif" w:hAnsi="PT Astra Serif"/>
          <w:sz w:val="28"/>
          <w:szCs w:val="28"/>
        </w:rPr>
        <w:t>еализация комплекса противопожарных мероприятий</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13) предоставление</w:t>
      </w:r>
      <w:r w:rsidRPr="009364F2">
        <w:rPr>
          <w:rFonts w:ascii="PT Astra Serif" w:hAnsi="PT Astra Serif"/>
          <w:sz w:val="28"/>
          <w:szCs w:val="28"/>
        </w:rPr>
        <w:t xml:space="preserve"> ежегодного дополнительного оплачиваемого отпуска работникам библиотек</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14) о</w:t>
      </w:r>
      <w:r w:rsidRPr="009364F2">
        <w:rPr>
          <w:rFonts w:ascii="PT Astra Serif" w:hAnsi="PT Astra Serif"/>
          <w:sz w:val="28"/>
          <w:szCs w:val="28"/>
        </w:rPr>
        <w:t xml:space="preserve">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r w:rsidRPr="009364F2">
        <w:rPr>
          <w:rFonts w:ascii="PT Astra Serif" w:hAnsi="PT Astra Serif"/>
          <w:sz w:val="28"/>
          <w:szCs w:val="28"/>
        </w:rPr>
        <w:t>самоуправления,</w:t>
      </w:r>
      <w:r w:rsidRPr="009364F2">
        <w:rPr>
          <w:rFonts w:ascii="PT Astra Serif" w:hAnsi="PT Astra Serif"/>
          <w:sz w:val="28"/>
          <w:szCs w:val="28"/>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15) возмещение частичной</w:t>
      </w:r>
      <w:r w:rsidRPr="009364F2">
        <w:rPr>
          <w:rFonts w:ascii="PT Astra Serif" w:hAnsi="PT Astra Serif"/>
          <w:sz w:val="28"/>
          <w:szCs w:val="28"/>
        </w:rPr>
        <w:t xml:space="preserve"> компенсаци</w:t>
      </w:r>
      <w:r w:rsidRPr="009364F2">
        <w:rPr>
          <w:rFonts w:ascii="PT Astra Serif" w:hAnsi="PT Astra Serif"/>
          <w:sz w:val="28"/>
          <w:szCs w:val="28"/>
        </w:rPr>
        <w:t>и</w:t>
      </w:r>
      <w:r w:rsidRPr="009364F2">
        <w:rPr>
          <w:rFonts w:ascii="PT Astra Serif" w:hAnsi="PT Astra Serif"/>
          <w:sz w:val="28"/>
          <w:szCs w:val="28"/>
        </w:rPr>
        <w:t xml:space="preserve"> расходов на оплату труда работников муниципальных учреждений культуры</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16) к</w:t>
      </w:r>
      <w:r w:rsidRPr="009364F2">
        <w:rPr>
          <w:rFonts w:ascii="PT Astra Serif" w:hAnsi="PT Astra Serif"/>
          <w:sz w:val="28"/>
          <w:szCs w:val="28"/>
        </w:rPr>
        <w:t>омплектование книжных фондов библиотек</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17) п</w:t>
      </w:r>
      <w:r w:rsidRPr="009364F2">
        <w:rPr>
          <w:rFonts w:ascii="PT Astra Serif" w:hAnsi="PT Astra Serif"/>
          <w:sz w:val="28"/>
          <w:szCs w:val="28"/>
        </w:rPr>
        <w:t>роведение независимой оценки качества условий предоставления муниципальных услуг</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18) возмещение оплаты проезда льготных категорий работников учреждений образования;</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lastRenderedPageBreak/>
        <w:t>19) о</w:t>
      </w:r>
      <w:r w:rsidRPr="009364F2">
        <w:rPr>
          <w:rFonts w:ascii="PT Astra Serif" w:hAnsi="PT Astra Serif"/>
          <w:sz w:val="28"/>
          <w:szCs w:val="28"/>
        </w:rPr>
        <w:t>существление государственных полномочий по предоставлению мер социальной поддержки педагогическим и иным работникам</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20) п</w:t>
      </w:r>
      <w:r w:rsidRPr="009364F2">
        <w:rPr>
          <w:rFonts w:ascii="PT Astra Serif" w:hAnsi="PT Astra Serif"/>
          <w:sz w:val="28"/>
          <w:szCs w:val="28"/>
        </w:rPr>
        <w:t>роведение капитального ремонта муниципальными учреждениями</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21) п</w:t>
      </w:r>
      <w:r w:rsidRPr="009364F2">
        <w:rPr>
          <w:rFonts w:ascii="PT Astra Serif" w:hAnsi="PT Astra Serif"/>
          <w:sz w:val="28"/>
          <w:szCs w:val="28"/>
        </w:rPr>
        <w:t>роведение текущего ремонта муниципальными учреждениями</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22) проведение б</w:t>
      </w:r>
      <w:r w:rsidRPr="009364F2">
        <w:rPr>
          <w:rFonts w:ascii="PT Astra Serif" w:hAnsi="PT Astra Serif"/>
          <w:sz w:val="28"/>
          <w:szCs w:val="28"/>
        </w:rPr>
        <w:t>лагоустройств</w:t>
      </w:r>
      <w:r w:rsidRPr="009364F2">
        <w:rPr>
          <w:rFonts w:ascii="PT Astra Serif" w:hAnsi="PT Astra Serif"/>
          <w:sz w:val="28"/>
          <w:szCs w:val="28"/>
        </w:rPr>
        <w:t>а</w:t>
      </w:r>
      <w:r w:rsidRPr="009364F2">
        <w:rPr>
          <w:rFonts w:ascii="PT Astra Serif" w:hAnsi="PT Astra Serif"/>
          <w:sz w:val="28"/>
          <w:szCs w:val="28"/>
        </w:rPr>
        <w:t xml:space="preserve"> территорий муниципальных учреждений</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23) р</w:t>
      </w:r>
      <w:r w:rsidRPr="009364F2">
        <w:rPr>
          <w:rFonts w:ascii="PT Astra Serif" w:hAnsi="PT Astra Serif"/>
          <w:sz w:val="28"/>
          <w:szCs w:val="28"/>
        </w:rPr>
        <w:t>азработка и проверка сметной документации</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24) перечисление иных межбюджетных трансфертов из бюджета Тульской области местным бюджетам на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25) осуществление выплат</w:t>
      </w:r>
      <w:r w:rsidRPr="009364F2">
        <w:rPr>
          <w:rFonts w:ascii="PT Astra Serif" w:hAnsi="PT Astra Serif"/>
          <w:sz w:val="28"/>
          <w:szCs w:val="28"/>
        </w:rPr>
        <w:t xml:space="preserve"> по оплате труда работников органов местного самоуправления</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26) </w:t>
      </w:r>
      <w:r w:rsidRPr="009364F2">
        <w:rPr>
          <w:rFonts w:ascii="PT Astra Serif" w:hAnsi="PT Astra Serif"/>
          <w:sz w:val="28"/>
          <w:szCs w:val="28"/>
        </w:rPr>
        <w:t>обеспечение функций органов местного самоуправления</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27) проведение д</w:t>
      </w:r>
      <w:r w:rsidRPr="009364F2">
        <w:rPr>
          <w:rFonts w:ascii="PT Astra Serif" w:hAnsi="PT Astra Serif"/>
          <w:sz w:val="28"/>
          <w:szCs w:val="28"/>
        </w:rPr>
        <w:t>ополнительны</w:t>
      </w:r>
      <w:r w:rsidRPr="009364F2">
        <w:rPr>
          <w:rFonts w:ascii="PT Astra Serif" w:hAnsi="PT Astra Serif"/>
          <w:sz w:val="28"/>
          <w:szCs w:val="28"/>
        </w:rPr>
        <w:t>х</w:t>
      </w:r>
      <w:r w:rsidRPr="009364F2">
        <w:rPr>
          <w:rFonts w:ascii="PT Astra Serif" w:hAnsi="PT Astra Serif"/>
          <w:sz w:val="28"/>
          <w:szCs w:val="28"/>
        </w:rPr>
        <w:t xml:space="preserve"> мероприяти</w:t>
      </w:r>
      <w:r w:rsidRPr="009364F2">
        <w:rPr>
          <w:rFonts w:ascii="PT Astra Serif" w:hAnsi="PT Astra Serif"/>
          <w:sz w:val="28"/>
          <w:szCs w:val="28"/>
        </w:rPr>
        <w:t>й</w:t>
      </w:r>
      <w:r w:rsidRPr="009364F2">
        <w:rPr>
          <w:rFonts w:ascii="PT Astra Serif" w:hAnsi="PT Astra Serif"/>
          <w:sz w:val="28"/>
          <w:szCs w:val="28"/>
        </w:rPr>
        <w:t xml:space="preserve">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 xml:space="preserve">28) осуществление выплат </w:t>
      </w:r>
      <w:r w:rsidRPr="009364F2">
        <w:rPr>
          <w:rFonts w:ascii="PT Astra Serif" w:hAnsi="PT Astra Serif"/>
          <w:sz w:val="28"/>
          <w:szCs w:val="28"/>
        </w:rPr>
        <w:t>выходны</w:t>
      </w:r>
      <w:r w:rsidRPr="009364F2">
        <w:rPr>
          <w:rFonts w:ascii="PT Astra Serif" w:hAnsi="PT Astra Serif"/>
          <w:sz w:val="28"/>
          <w:szCs w:val="28"/>
        </w:rPr>
        <w:t>х</w:t>
      </w:r>
      <w:r w:rsidRPr="009364F2">
        <w:rPr>
          <w:rFonts w:ascii="PT Astra Serif" w:hAnsi="PT Astra Serif"/>
          <w:sz w:val="28"/>
          <w:szCs w:val="28"/>
        </w:rPr>
        <w:t xml:space="preserve"> пособи</w:t>
      </w:r>
      <w:r w:rsidRPr="009364F2">
        <w:rPr>
          <w:rFonts w:ascii="PT Astra Serif" w:hAnsi="PT Astra Serif"/>
          <w:sz w:val="28"/>
          <w:szCs w:val="28"/>
        </w:rPr>
        <w:t>й</w:t>
      </w:r>
      <w:r w:rsidRPr="009364F2">
        <w:rPr>
          <w:rFonts w:ascii="PT Astra Serif" w:hAnsi="PT Astra Serif"/>
          <w:sz w:val="28"/>
          <w:szCs w:val="28"/>
        </w:rPr>
        <w:t>, компенсаци</w:t>
      </w:r>
      <w:r w:rsidRPr="009364F2">
        <w:rPr>
          <w:rFonts w:ascii="PT Astra Serif" w:hAnsi="PT Astra Serif"/>
          <w:sz w:val="28"/>
          <w:szCs w:val="28"/>
        </w:rPr>
        <w:t>й и иных</w:t>
      </w:r>
      <w:r w:rsidRPr="009364F2">
        <w:rPr>
          <w:rFonts w:ascii="PT Astra Serif" w:hAnsi="PT Astra Serif"/>
          <w:sz w:val="28"/>
          <w:szCs w:val="28"/>
        </w:rPr>
        <w:t xml:space="preserve"> выплат при увольнении работников органов местного самоуправления</w:t>
      </w:r>
      <w:r w:rsidRPr="009364F2">
        <w:rPr>
          <w:rFonts w:ascii="PT Astra Serif" w:hAnsi="PT Astra Serif"/>
          <w:sz w:val="28"/>
          <w:szCs w:val="28"/>
        </w:rPr>
        <w:t>;</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29) проведение мероприятий в области культуры;</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30) </w:t>
      </w:r>
      <w:r w:rsidR="002F7D0A" w:rsidRPr="009364F2">
        <w:rPr>
          <w:rFonts w:ascii="PT Astra Serif" w:hAnsi="PT Astra Serif"/>
          <w:sz w:val="28"/>
          <w:szCs w:val="28"/>
        </w:rPr>
        <w:t>реализация дополнительных мер поддержки бюджетов поселений;</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t>31) перечисление м</w:t>
      </w:r>
      <w:r w:rsidRPr="009364F2">
        <w:rPr>
          <w:rFonts w:ascii="PT Astra Serif" w:hAnsi="PT Astra Serif"/>
          <w:sz w:val="28"/>
          <w:szCs w:val="28"/>
        </w:rPr>
        <w:t>ежбюджетны</w:t>
      </w:r>
      <w:r w:rsidRPr="009364F2">
        <w:rPr>
          <w:rFonts w:ascii="PT Astra Serif" w:hAnsi="PT Astra Serif"/>
          <w:sz w:val="28"/>
          <w:szCs w:val="28"/>
        </w:rPr>
        <w:t>х</w:t>
      </w:r>
      <w:r w:rsidRPr="009364F2">
        <w:rPr>
          <w:rFonts w:ascii="PT Astra Serif" w:hAnsi="PT Astra Serif"/>
          <w:sz w:val="28"/>
          <w:szCs w:val="28"/>
        </w:rPr>
        <w:t xml:space="preserve"> трансферт</w:t>
      </w:r>
      <w:r w:rsidRPr="009364F2">
        <w:rPr>
          <w:rFonts w:ascii="PT Astra Serif" w:hAnsi="PT Astra Serif"/>
          <w:sz w:val="28"/>
          <w:szCs w:val="28"/>
        </w:rPr>
        <w:t>ов</w:t>
      </w:r>
      <w:r w:rsidRPr="009364F2">
        <w:rPr>
          <w:rFonts w:ascii="PT Astra Serif" w:hAnsi="PT Astra Serif"/>
          <w:sz w:val="28"/>
          <w:szCs w:val="28"/>
        </w:rPr>
        <w:t xml:space="preserve">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sidRPr="009364F2">
        <w:rPr>
          <w:rFonts w:ascii="PT Astra Serif" w:hAnsi="PT Astra Serif"/>
          <w:sz w:val="28"/>
          <w:szCs w:val="28"/>
        </w:rPr>
        <w:t>;</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t>32) перечисление межбюджетных</w:t>
      </w:r>
      <w:r w:rsidRPr="009364F2">
        <w:rPr>
          <w:rFonts w:ascii="PT Astra Serif" w:hAnsi="PT Astra Serif"/>
          <w:sz w:val="28"/>
          <w:szCs w:val="28"/>
        </w:rPr>
        <w:t xml:space="preserve"> трансферт</w:t>
      </w:r>
      <w:r w:rsidRPr="009364F2">
        <w:rPr>
          <w:rFonts w:ascii="PT Astra Serif" w:hAnsi="PT Astra Serif"/>
          <w:sz w:val="28"/>
          <w:szCs w:val="28"/>
        </w:rPr>
        <w:t>ов, передаваемых</w:t>
      </w:r>
      <w:r w:rsidRPr="009364F2">
        <w:rPr>
          <w:rFonts w:ascii="PT Astra Serif" w:hAnsi="PT Astra Serif"/>
          <w:sz w:val="28"/>
          <w:szCs w:val="28"/>
        </w:rPr>
        <w:t xml:space="preserve"> из бюджета муниципального образования Щекинский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r w:rsidRPr="009364F2">
        <w:rPr>
          <w:rFonts w:ascii="PT Astra Serif" w:hAnsi="PT Astra Serif"/>
          <w:sz w:val="28"/>
          <w:szCs w:val="28"/>
        </w:rPr>
        <w:t>;</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t>33) реализация р</w:t>
      </w:r>
      <w:r w:rsidRPr="009364F2">
        <w:rPr>
          <w:rFonts w:ascii="PT Astra Serif" w:hAnsi="PT Astra Serif"/>
          <w:sz w:val="28"/>
          <w:szCs w:val="28"/>
        </w:rPr>
        <w:t>езервны</w:t>
      </w:r>
      <w:r w:rsidRPr="009364F2">
        <w:rPr>
          <w:rFonts w:ascii="PT Astra Serif" w:hAnsi="PT Astra Serif"/>
          <w:sz w:val="28"/>
          <w:szCs w:val="28"/>
        </w:rPr>
        <w:t>х</w:t>
      </w:r>
      <w:r w:rsidRPr="009364F2">
        <w:rPr>
          <w:rFonts w:ascii="PT Astra Serif" w:hAnsi="PT Astra Serif"/>
          <w:sz w:val="28"/>
          <w:szCs w:val="28"/>
        </w:rPr>
        <w:t xml:space="preserve"> средств</w:t>
      </w:r>
      <w:r w:rsidRPr="009364F2">
        <w:rPr>
          <w:rFonts w:ascii="PT Astra Serif" w:hAnsi="PT Astra Serif"/>
          <w:sz w:val="28"/>
          <w:szCs w:val="28"/>
        </w:rPr>
        <w:t>;</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lastRenderedPageBreak/>
        <w:t>34) осуществление расходов за счет переданных полномочий по созданию условий для организации досуга и обеспечения жителей поселения услугами организаций культуры;</w:t>
      </w:r>
    </w:p>
    <w:p w:rsidR="00DC6E4D" w:rsidRPr="009364F2" w:rsidRDefault="002F7D0A" w:rsidP="00DC6E4D">
      <w:pPr>
        <w:pStyle w:val="aff9"/>
        <w:ind w:firstLine="709"/>
        <w:jc w:val="both"/>
        <w:rPr>
          <w:rFonts w:ascii="PT Astra Serif" w:hAnsi="PT Astra Serif"/>
          <w:sz w:val="28"/>
          <w:szCs w:val="28"/>
        </w:rPr>
      </w:pPr>
      <w:r w:rsidRPr="009364F2">
        <w:rPr>
          <w:rFonts w:ascii="PT Astra Serif" w:hAnsi="PT Astra Serif"/>
          <w:sz w:val="28"/>
          <w:szCs w:val="28"/>
        </w:rPr>
        <w:t>35) реализация проекта «Народный бюджет».</w:t>
      </w:r>
    </w:p>
    <w:p w:rsidR="00003851" w:rsidRPr="009364F2" w:rsidRDefault="00003851" w:rsidP="00DC6E4D">
      <w:pPr>
        <w:pStyle w:val="aff9"/>
        <w:ind w:firstLine="709"/>
        <w:jc w:val="both"/>
        <w:rPr>
          <w:rFonts w:ascii="PT Astra Serif" w:hAnsi="PT Astra Serif"/>
          <w:sz w:val="28"/>
          <w:szCs w:val="28"/>
        </w:rPr>
      </w:pPr>
    </w:p>
    <w:p w:rsidR="00686659" w:rsidRPr="009364F2" w:rsidRDefault="00686659">
      <w:pPr>
        <w:pStyle w:val="aff9"/>
        <w:rPr>
          <w:rFonts w:ascii="PT Astra Serif" w:hAnsi="PT Astra Serif"/>
          <w:sz w:val="28"/>
          <w:szCs w:val="28"/>
        </w:rPr>
      </w:pPr>
    </w:p>
    <w:p w:rsidR="00686659" w:rsidRPr="009364F2" w:rsidRDefault="00686659" w:rsidP="00686659">
      <w:pPr>
        <w:pStyle w:val="aff9"/>
        <w:jc w:val="center"/>
        <w:rPr>
          <w:rFonts w:ascii="PT Astra Serif" w:hAnsi="PT Astra Serif"/>
          <w:sz w:val="28"/>
          <w:szCs w:val="28"/>
        </w:rPr>
      </w:pPr>
      <w:r w:rsidRPr="009364F2">
        <w:rPr>
          <w:rFonts w:ascii="PT Astra Serif" w:hAnsi="PT Astra Serif"/>
          <w:sz w:val="28"/>
          <w:szCs w:val="28"/>
        </w:rPr>
        <w:t>________________________________________________</w:t>
      </w:r>
    </w:p>
    <w:p w:rsidR="00686659" w:rsidRPr="009364F2" w:rsidRDefault="00686659" w:rsidP="00686659">
      <w:pPr>
        <w:pStyle w:val="aff9"/>
        <w:jc w:val="center"/>
        <w:rPr>
          <w:rFonts w:ascii="PT Astra Serif" w:hAnsi="PT Astra Serif"/>
          <w:sz w:val="28"/>
          <w:szCs w:val="28"/>
        </w:rPr>
      </w:pPr>
    </w:p>
    <w:p w:rsidR="00686659" w:rsidRPr="009364F2" w:rsidRDefault="00686659" w:rsidP="00686659">
      <w:pPr>
        <w:pStyle w:val="aff9"/>
        <w:jc w:val="center"/>
        <w:rPr>
          <w:rFonts w:ascii="PT Astra Serif" w:hAnsi="PT Astra Serif"/>
        </w:rPr>
        <w:sectPr w:rsidR="00686659" w:rsidRPr="009364F2" w:rsidSect="004363A2">
          <w:headerReference w:type="first" r:id="rId11"/>
          <w:pgSz w:w="11906" w:h="16838"/>
          <w:pgMar w:top="1134" w:right="850" w:bottom="1134" w:left="1701" w:header="567" w:footer="720" w:gutter="0"/>
          <w:pgNumType w:start="1"/>
          <w:cols w:space="720"/>
          <w:titlePg/>
          <w:docGrid w:linePitch="360"/>
        </w:sectPr>
      </w:pPr>
    </w:p>
    <w:tbl>
      <w:tblPr>
        <w:tblW w:w="0" w:type="auto"/>
        <w:tblInd w:w="5070" w:type="dxa"/>
        <w:tblLook w:val="0000" w:firstRow="0" w:lastRow="0" w:firstColumn="0" w:lastColumn="0" w:noHBand="0" w:noVBand="0"/>
      </w:tblPr>
      <w:tblGrid>
        <w:gridCol w:w="4482"/>
      </w:tblGrid>
      <w:tr w:rsidR="00686659" w:rsidRPr="009364F2" w:rsidTr="005043B8">
        <w:trPr>
          <w:trHeight w:val="1846"/>
        </w:trPr>
        <w:tc>
          <w:tcPr>
            <w:tcW w:w="4482" w:type="dxa"/>
          </w:tcPr>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lastRenderedPageBreak/>
              <w:t>Приложение № 2</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к постановлению администрации</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муниципального образования</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Щекинский район</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от _____________ № ___________</w:t>
            </w:r>
          </w:p>
        </w:tc>
      </w:tr>
    </w:tbl>
    <w:p w:rsidR="00D542B4" w:rsidRPr="009364F2" w:rsidRDefault="00D542B4">
      <w:pPr>
        <w:pStyle w:val="ConsPlusNormal"/>
        <w:jc w:val="center"/>
        <w:rPr>
          <w:rFonts w:ascii="PT Astra Serif" w:hAnsi="PT Astra Serif" w:cs="Times New Roman"/>
          <w:b/>
          <w:sz w:val="28"/>
          <w:szCs w:val="28"/>
        </w:rPr>
      </w:pPr>
    </w:p>
    <w:p w:rsidR="00686659" w:rsidRPr="009364F2" w:rsidRDefault="00686659">
      <w:pPr>
        <w:pStyle w:val="ConsPlusNormal"/>
        <w:jc w:val="center"/>
        <w:rPr>
          <w:rFonts w:ascii="PT Astra Serif" w:hAnsi="PT Astra Serif" w:cs="Times New Roman"/>
          <w:b/>
          <w:sz w:val="28"/>
          <w:szCs w:val="28"/>
        </w:rPr>
      </w:pPr>
    </w:p>
    <w:p w:rsidR="00D542B4" w:rsidRPr="009364F2" w:rsidRDefault="00686659" w:rsidP="00D542B4">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 xml:space="preserve">СОСТАВ </w:t>
      </w:r>
    </w:p>
    <w:p w:rsidR="004A7C55" w:rsidRPr="009364F2" w:rsidRDefault="00D542B4" w:rsidP="004D3C5A">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 xml:space="preserve">управляющего совета муниципальной программы </w:t>
      </w:r>
    </w:p>
    <w:p w:rsidR="004A7C55" w:rsidRPr="009364F2" w:rsidRDefault="00D542B4" w:rsidP="004D3C5A">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 xml:space="preserve">муниципального образования Щекинский район </w:t>
      </w:r>
    </w:p>
    <w:p w:rsidR="00AE26D5" w:rsidRPr="009364F2" w:rsidRDefault="00D542B4" w:rsidP="00DC6E4D">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w:t>
      </w:r>
      <w:r w:rsidR="00DC6E4D" w:rsidRPr="009364F2">
        <w:rPr>
          <w:rFonts w:ascii="PT Astra Serif" w:hAnsi="PT Astra Serif" w:cs="Times New Roman"/>
          <w:b/>
          <w:sz w:val="28"/>
          <w:szCs w:val="28"/>
        </w:rPr>
        <w:t xml:space="preserve">Развитие культуры </w:t>
      </w:r>
      <w:r w:rsidR="00AE26D5" w:rsidRPr="009364F2">
        <w:rPr>
          <w:rFonts w:ascii="PT Astra Serif" w:hAnsi="PT Astra Serif" w:cs="Times New Roman"/>
          <w:b/>
          <w:sz w:val="28"/>
          <w:szCs w:val="28"/>
        </w:rPr>
        <w:t>в муниципальном образовании</w:t>
      </w:r>
    </w:p>
    <w:p w:rsidR="00D542B4" w:rsidRPr="009364F2" w:rsidRDefault="00DC6E4D" w:rsidP="00DC6E4D">
      <w:pPr>
        <w:pStyle w:val="ConsPlusNormal"/>
        <w:jc w:val="center"/>
        <w:rPr>
          <w:rFonts w:ascii="PT Astra Serif" w:hAnsi="PT Astra Serif" w:cs="Times New Roman"/>
          <w:sz w:val="28"/>
          <w:szCs w:val="28"/>
        </w:rPr>
      </w:pPr>
      <w:r w:rsidRPr="009364F2">
        <w:rPr>
          <w:rFonts w:ascii="PT Astra Serif" w:hAnsi="PT Astra Serif" w:cs="Times New Roman"/>
          <w:b/>
          <w:sz w:val="28"/>
          <w:szCs w:val="28"/>
        </w:rPr>
        <w:t>Щекинский район</w:t>
      </w:r>
      <w:r w:rsidR="00D542B4" w:rsidRPr="009364F2">
        <w:rPr>
          <w:rFonts w:ascii="PT Astra Serif" w:hAnsi="PT Astra Serif" w:cs="Times New Roman"/>
          <w:b/>
          <w:sz w:val="28"/>
          <w:szCs w:val="28"/>
        </w:rPr>
        <w:t>»</w:t>
      </w:r>
    </w:p>
    <w:p w:rsidR="00D542B4" w:rsidRPr="009364F2" w:rsidRDefault="00D542B4" w:rsidP="00D542B4">
      <w:pPr>
        <w:pStyle w:val="ConsPlusNormal"/>
        <w:jc w:val="center"/>
        <w:rPr>
          <w:rFonts w:ascii="PT Astra Serif" w:hAnsi="PT Astra Serif" w:cs="Times New Roman"/>
          <w:sz w:val="28"/>
          <w:szCs w:val="28"/>
        </w:rPr>
      </w:pPr>
    </w:p>
    <w:p w:rsidR="00D542B4" w:rsidRPr="009364F2" w:rsidRDefault="00436E69" w:rsidP="0068665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 xml:space="preserve">Заместитель главы администрации Щекинского района по социальным вопросам </w:t>
      </w:r>
      <w:r w:rsidR="00D542B4" w:rsidRPr="009364F2">
        <w:rPr>
          <w:rFonts w:ascii="PT Astra Serif" w:hAnsi="PT Astra Serif" w:cs="Times New Roman"/>
          <w:sz w:val="28"/>
          <w:szCs w:val="28"/>
        </w:rPr>
        <w:t>-</w:t>
      </w:r>
      <w:r w:rsidR="00570FD9" w:rsidRPr="009364F2">
        <w:rPr>
          <w:rFonts w:ascii="PT Astra Serif" w:hAnsi="PT Astra Serif" w:cs="Times New Roman"/>
          <w:sz w:val="28"/>
          <w:szCs w:val="28"/>
        </w:rPr>
        <w:t> </w:t>
      </w:r>
      <w:r w:rsidR="00D542B4" w:rsidRPr="009364F2">
        <w:rPr>
          <w:rFonts w:ascii="PT Astra Serif" w:hAnsi="PT Astra Serif" w:cs="Times New Roman"/>
          <w:sz w:val="28"/>
          <w:szCs w:val="28"/>
        </w:rPr>
        <w:t>председатель управляющего совета</w:t>
      </w:r>
      <w:r w:rsidR="00570FD9" w:rsidRPr="009364F2">
        <w:rPr>
          <w:rFonts w:ascii="PT Astra Serif" w:hAnsi="PT Astra Serif" w:cs="Times New Roman"/>
          <w:sz w:val="28"/>
          <w:szCs w:val="28"/>
        </w:rPr>
        <w:t>;</w:t>
      </w:r>
    </w:p>
    <w:p w:rsidR="00570FD9" w:rsidRPr="009364F2" w:rsidRDefault="00436E69" w:rsidP="0068665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заместитель председателя комитета по культуре, молод</w:t>
      </w:r>
      <w:r w:rsidR="004A7C55" w:rsidRPr="009364F2">
        <w:rPr>
          <w:rFonts w:ascii="PT Astra Serif" w:hAnsi="PT Astra Serif" w:cs="Times New Roman"/>
          <w:sz w:val="28"/>
          <w:szCs w:val="28"/>
        </w:rPr>
        <w:t>е</w:t>
      </w:r>
      <w:r w:rsidRPr="009364F2">
        <w:rPr>
          <w:rFonts w:ascii="PT Astra Serif" w:hAnsi="PT Astra Serif" w:cs="Times New Roman"/>
          <w:sz w:val="28"/>
          <w:szCs w:val="28"/>
        </w:rPr>
        <w:t xml:space="preserve">жной политике и спорту администрации </w:t>
      </w:r>
      <w:r w:rsidR="00686659" w:rsidRPr="009364F2">
        <w:rPr>
          <w:rFonts w:ascii="PT Astra Serif" w:hAnsi="PT Astra Serif" w:cs="Times New Roman"/>
          <w:sz w:val="28"/>
          <w:szCs w:val="28"/>
        </w:rPr>
        <w:t>Щекинского района</w:t>
      </w:r>
      <w:r w:rsidR="00570FD9" w:rsidRPr="009364F2">
        <w:rPr>
          <w:rFonts w:ascii="PT Astra Serif" w:hAnsi="PT Astra Serif" w:cs="Times New Roman"/>
          <w:sz w:val="28"/>
          <w:szCs w:val="28"/>
        </w:rPr>
        <w:t> – секретарь управляющего совета</w:t>
      </w:r>
      <w:r w:rsidRPr="009364F2">
        <w:rPr>
          <w:rFonts w:ascii="PT Astra Serif" w:hAnsi="PT Astra Serif" w:cs="Times New Roman"/>
          <w:sz w:val="28"/>
          <w:szCs w:val="28"/>
        </w:rPr>
        <w:t>.</w:t>
      </w:r>
    </w:p>
    <w:p w:rsidR="00570FD9" w:rsidRPr="009364F2" w:rsidRDefault="00570FD9" w:rsidP="00D542B4">
      <w:pPr>
        <w:pStyle w:val="ConsPlusNormal"/>
        <w:jc w:val="center"/>
        <w:rPr>
          <w:rFonts w:ascii="PT Astra Serif" w:hAnsi="PT Astra Serif" w:cs="Times New Roman"/>
          <w:b/>
          <w:sz w:val="28"/>
          <w:szCs w:val="28"/>
        </w:rPr>
      </w:pPr>
    </w:p>
    <w:p w:rsidR="00D542B4" w:rsidRPr="009364F2" w:rsidRDefault="00D542B4" w:rsidP="00D542B4">
      <w:pPr>
        <w:pStyle w:val="ConsPlusNormal"/>
        <w:jc w:val="center"/>
        <w:rPr>
          <w:rFonts w:ascii="PT Astra Serif" w:hAnsi="PT Astra Serif" w:cs="Times New Roman"/>
          <w:sz w:val="28"/>
          <w:szCs w:val="28"/>
        </w:rPr>
      </w:pPr>
      <w:r w:rsidRPr="009364F2">
        <w:rPr>
          <w:rFonts w:ascii="PT Astra Serif" w:hAnsi="PT Astra Serif" w:cs="Times New Roman"/>
          <w:b/>
          <w:sz w:val="28"/>
          <w:szCs w:val="28"/>
        </w:rPr>
        <w:t>Члены управляющего совета:</w:t>
      </w:r>
    </w:p>
    <w:p w:rsidR="00D542B4" w:rsidRPr="009364F2" w:rsidRDefault="00D542B4" w:rsidP="00D542B4">
      <w:pPr>
        <w:pStyle w:val="ConsPlusNormal"/>
        <w:jc w:val="center"/>
        <w:rPr>
          <w:rFonts w:ascii="PT Astra Serif" w:hAnsi="PT Astra Serif" w:cs="Times New Roman"/>
          <w:sz w:val="28"/>
          <w:szCs w:val="28"/>
        </w:rPr>
      </w:pPr>
    </w:p>
    <w:p w:rsidR="00570FD9" w:rsidRPr="009364F2" w:rsidRDefault="00686659" w:rsidP="00570FD9">
      <w:pPr>
        <w:ind w:firstLine="709"/>
        <w:jc w:val="both"/>
        <w:rPr>
          <w:rFonts w:ascii="PT Astra Serif" w:hAnsi="PT Astra Serif"/>
          <w:sz w:val="28"/>
          <w:szCs w:val="28"/>
          <w:lang w:eastAsia="ru-RU"/>
        </w:rPr>
      </w:pPr>
      <w:r w:rsidRPr="009364F2">
        <w:rPr>
          <w:rFonts w:ascii="PT Astra Serif" w:hAnsi="PT Astra Serif"/>
          <w:sz w:val="28"/>
          <w:szCs w:val="28"/>
          <w:lang w:eastAsia="ru-RU"/>
        </w:rPr>
        <w:t>з</w:t>
      </w:r>
      <w:r w:rsidR="00570FD9" w:rsidRPr="009364F2">
        <w:rPr>
          <w:rFonts w:ascii="PT Astra Serif" w:hAnsi="PT Astra Serif"/>
          <w:sz w:val="28"/>
          <w:szCs w:val="28"/>
          <w:lang w:eastAsia="ru-RU"/>
        </w:rPr>
        <w:t>аместитель главы администрации – начальник финансового управления администрации Щекинского района;</w:t>
      </w:r>
    </w:p>
    <w:p w:rsidR="00D542B4" w:rsidRPr="009364F2" w:rsidRDefault="00686659" w:rsidP="00570FD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п</w:t>
      </w:r>
      <w:r w:rsidR="00D542B4" w:rsidRPr="009364F2">
        <w:rPr>
          <w:rFonts w:ascii="PT Astra Serif" w:hAnsi="PT Astra Serif" w:cs="Times New Roman"/>
          <w:sz w:val="28"/>
          <w:szCs w:val="28"/>
        </w:rPr>
        <w:t xml:space="preserve">редседатель комитета экономического развития </w:t>
      </w:r>
      <w:r w:rsidRPr="009364F2">
        <w:rPr>
          <w:rFonts w:ascii="PT Astra Serif" w:hAnsi="PT Astra Serif" w:cs="Times New Roman"/>
          <w:sz w:val="28"/>
          <w:szCs w:val="28"/>
        </w:rPr>
        <w:t>администрации Щекинского района</w:t>
      </w:r>
      <w:r w:rsidR="00D542B4" w:rsidRPr="009364F2">
        <w:rPr>
          <w:rFonts w:ascii="PT Astra Serif" w:hAnsi="PT Astra Serif" w:cs="Times New Roman"/>
          <w:sz w:val="28"/>
          <w:szCs w:val="28"/>
        </w:rPr>
        <w:t>;</w:t>
      </w:r>
    </w:p>
    <w:p w:rsidR="00D542B4" w:rsidRPr="009364F2" w:rsidRDefault="00436E69" w:rsidP="00570FD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председатель комитета по культуре, молодёжной политике и спорту администрации</w:t>
      </w:r>
      <w:r w:rsidR="00686659" w:rsidRPr="009364F2">
        <w:rPr>
          <w:rFonts w:ascii="PT Astra Serif" w:hAnsi="PT Astra Serif" w:cs="Times New Roman"/>
          <w:sz w:val="28"/>
          <w:szCs w:val="28"/>
        </w:rPr>
        <w:t xml:space="preserve"> Щекинского района</w:t>
      </w:r>
      <w:r w:rsidR="00570FD9" w:rsidRPr="009364F2">
        <w:rPr>
          <w:rFonts w:ascii="PT Astra Serif" w:hAnsi="PT Astra Serif" w:cs="Times New Roman"/>
          <w:sz w:val="28"/>
          <w:szCs w:val="28"/>
        </w:rPr>
        <w:t>.</w:t>
      </w:r>
    </w:p>
    <w:p w:rsidR="002C5F23" w:rsidRPr="009364F2" w:rsidRDefault="002C5F23" w:rsidP="00570FD9">
      <w:pPr>
        <w:pStyle w:val="ConsPlusNormal"/>
        <w:ind w:firstLine="709"/>
        <w:jc w:val="both"/>
        <w:rPr>
          <w:rFonts w:ascii="PT Astra Serif" w:hAnsi="PT Astra Serif" w:cs="Times New Roman"/>
          <w:sz w:val="28"/>
          <w:szCs w:val="28"/>
        </w:rPr>
      </w:pPr>
    </w:p>
    <w:p w:rsidR="002C5F23" w:rsidRPr="009364F2" w:rsidRDefault="002C5F23" w:rsidP="00570FD9">
      <w:pPr>
        <w:pStyle w:val="ConsPlusNormal"/>
        <w:ind w:firstLine="709"/>
        <w:jc w:val="both"/>
        <w:rPr>
          <w:rFonts w:ascii="PT Astra Serif" w:hAnsi="PT Astra Serif" w:cs="Times New Roman"/>
          <w:sz w:val="28"/>
          <w:szCs w:val="28"/>
        </w:rPr>
      </w:pPr>
    </w:p>
    <w:p w:rsidR="002C5F23" w:rsidRPr="009364F2" w:rsidRDefault="00686659" w:rsidP="00686659">
      <w:pPr>
        <w:pStyle w:val="ConsPlusNormal"/>
        <w:jc w:val="center"/>
        <w:rPr>
          <w:rFonts w:ascii="PT Astra Serif" w:hAnsi="PT Astra Serif" w:cs="Times New Roman"/>
          <w:sz w:val="28"/>
          <w:szCs w:val="28"/>
        </w:rPr>
      </w:pPr>
      <w:r w:rsidRPr="009364F2">
        <w:rPr>
          <w:rFonts w:ascii="PT Astra Serif" w:hAnsi="PT Astra Serif" w:cs="Times New Roman"/>
          <w:sz w:val="28"/>
          <w:szCs w:val="28"/>
        </w:rPr>
        <w:t>_____________________________________________</w:t>
      </w:r>
    </w:p>
    <w:sectPr w:rsidR="002C5F23" w:rsidRPr="009364F2" w:rsidSect="004363A2">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599" w:rsidRDefault="00756599">
      <w:r>
        <w:separator/>
      </w:r>
    </w:p>
  </w:endnote>
  <w:endnote w:type="continuationSeparator" w:id="0">
    <w:p w:rsidR="00756599" w:rsidRDefault="0075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599" w:rsidRDefault="00756599">
      <w:r>
        <w:separator/>
      </w:r>
    </w:p>
  </w:footnote>
  <w:footnote w:type="continuationSeparator" w:id="0">
    <w:p w:rsidR="00756599" w:rsidRDefault="00756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B70571" w:rsidRPr="00AE2353" w:rsidRDefault="00B70571">
        <w:pPr>
          <w:pStyle w:val="ae"/>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9364F2">
          <w:rPr>
            <w:rFonts w:ascii="PT Astra Serif" w:hAnsi="PT Astra Serif"/>
            <w:noProof/>
            <w:sz w:val="28"/>
            <w:szCs w:val="28"/>
          </w:rPr>
          <w:t>2</w:t>
        </w:r>
        <w:r w:rsidRPr="00AE2353">
          <w:rPr>
            <w:rFonts w:ascii="PT Astra Serif" w:hAnsi="PT Astra Serif"/>
            <w:sz w:val="28"/>
            <w:szCs w:val="28"/>
          </w:rPr>
          <w:fldChar w:fldCharType="end"/>
        </w:r>
      </w:p>
    </w:sdtContent>
  </w:sdt>
  <w:p w:rsidR="00B70571" w:rsidRDefault="00B7057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CA" w:rsidRDefault="008E66CA">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nsid w:val="0DC20BDC"/>
    <w:multiLevelType w:val="hybridMultilevel"/>
    <w:tmpl w:val="81D42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02E61"/>
    <w:multiLevelType w:val="multilevel"/>
    <w:tmpl w:val="04190029"/>
    <w:lvl w:ilvl="0">
      <w:start w:val="1"/>
      <w:numFmt w:val="decimal"/>
      <w:suff w:val="space"/>
      <w:lvlText w:val="Глава %1"/>
      <w:lvlJc w:val="left"/>
      <w:pPr>
        <w:ind w:left="0" w:firstLine="0"/>
      </w:pPr>
      <w:rPr>
        <w:rFonts w:hint="default"/>
        <w:b/>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7D1337"/>
    <w:multiLevelType w:val="multilevel"/>
    <w:tmpl w:val="3D7D13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1D00912"/>
    <w:multiLevelType w:val="hybridMultilevel"/>
    <w:tmpl w:val="62500E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9521B5"/>
    <w:multiLevelType w:val="multilevel"/>
    <w:tmpl w:val="509521B5"/>
    <w:lvl w:ilvl="0">
      <w:start w:val="2030"/>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812861"/>
    <w:multiLevelType w:val="hybridMultilevel"/>
    <w:tmpl w:val="DF1A95DA"/>
    <w:lvl w:ilvl="0" w:tplc="67FE16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AFC0C32"/>
    <w:multiLevelType w:val="multilevel"/>
    <w:tmpl w:val="20B02E61"/>
    <w:lvl w:ilvl="0">
      <w:start w:val="1"/>
      <w:numFmt w:val="decimal"/>
      <w:lvlText w:val="%1."/>
      <w:lvlJc w:val="left"/>
      <w:pPr>
        <w:ind w:left="1080" w:hanging="360"/>
      </w:pPr>
      <w:rPr>
        <w:rFonts w:hint="default"/>
        <w:b/>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3B83891"/>
    <w:multiLevelType w:val="hybridMultilevel"/>
    <w:tmpl w:val="315AB9AA"/>
    <w:lvl w:ilvl="0" w:tplc="FC388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7"/>
  </w:num>
  <w:num w:numId="5">
    <w:abstractNumId w:val="3"/>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0028A"/>
    <w:rsid w:val="00003851"/>
    <w:rsid w:val="00010179"/>
    <w:rsid w:val="00017956"/>
    <w:rsid w:val="00025706"/>
    <w:rsid w:val="000274A5"/>
    <w:rsid w:val="000319DC"/>
    <w:rsid w:val="0004561B"/>
    <w:rsid w:val="0004606A"/>
    <w:rsid w:val="0004680C"/>
    <w:rsid w:val="00050127"/>
    <w:rsid w:val="000510CB"/>
    <w:rsid w:val="00061C37"/>
    <w:rsid w:val="00066172"/>
    <w:rsid w:val="00066305"/>
    <w:rsid w:val="00066F14"/>
    <w:rsid w:val="00074E61"/>
    <w:rsid w:val="00081C4B"/>
    <w:rsid w:val="0008297B"/>
    <w:rsid w:val="00084A2D"/>
    <w:rsid w:val="0008522B"/>
    <w:rsid w:val="00091E7A"/>
    <w:rsid w:val="00091FAB"/>
    <w:rsid w:val="0009429A"/>
    <w:rsid w:val="00095B6D"/>
    <w:rsid w:val="00097D31"/>
    <w:rsid w:val="000A0198"/>
    <w:rsid w:val="000A7FA5"/>
    <w:rsid w:val="000B2327"/>
    <w:rsid w:val="000B63B5"/>
    <w:rsid w:val="000C507C"/>
    <w:rsid w:val="000C73DE"/>
    <w:rsid w:val="000D05A0"/>
    <w:rsid w:val="000D0F9B"/>
    <w:rsid w:val="000D6452"/>
    <w:rsid w:val="000D6B12"/>
    <w:rsid w:val="000E6231"/>
    <w:rsid w:val="000E7922"/>
    <w:rsid w:val="000F03B2"/>
    <w:rsid w:val="000F137F"/>
    <w:rsid w:val="000F1693"/>
    <w:rsid w:val="00104BF9"/>
    <w:rsid w:val="00107CA8"/>
    <w:rsid w:val="00115CE3"/>
    <w:rsid w:val="00115FFD"/>
    <w:rsid w:val="0011670F"/>
    <w:rsid w:val="00117AD3"/>
    <w:rsid w:val="0012034E"/>
    <w:rsid w:val="00124982"/>
    <w:rsid w:val="00124A61"/>
    <w:rsid w:val="00125CAB"/>
    <w:rsid w:val="001302A8"/>
    <w:rsid w:val="00132B8B"/>
    <w:rsid w:val="001331AD"/>
    <w:rsid w:val="00140632"/>
    <w:rsid w:val="00142802"/>
    <w:rsid w:val="00144162"/>
    <w:rsid w:val="0014507C"/>
    <w:rsid w:val="00145292"/>
    <w:rsid w:val="0016060D"/>
    <w:rsid w:val="00160AB9"/>
    <w:rsid w:val="0016136D"/>
    <w:rsid w:val="0016374C"/>
    <w:rsid w:val="00172D3A"/>
    <w:rsid w:val="00174B1C"/>
    <w:rsid w:val="00174BF8"/>
    <w:rsid w:val="001758C3"/>
    <w:rsid w:val="00180E9E"/>
    <w:rsid w:val="00180ED5"/>
    <w:rsid w:val="00182C82"/>
    <w:rsid w:val="001925DD"/>
    <w:rsid w:val="001A5FBD"/>
    <w:rsid w:val="001B1E6B"/>
    <w:rsid w:val="001C0044"/>
    <w:rsid w:val="001C1CAE"/>
    <w:rsid w:val="001C2486"/>
    <w:rsid w:val="001C32A8"/>
    <w:rsid w:val="001C6C64"/>
    <w:rsid w:val="001C7CE2"/>
    <w:rsid w:val="001D28FE"/>
    <w:rsid w:val="001D4DC7"/>
    <w:rsid w:val="001D677F"/>
    <w:rsid w:val="001E1E77"/>
    <w:rsid w:val="001E357A"/>
    <w:rsid w:val="001E53E5"/>
    <w:rsid w:val="001E7ACC"/>
    <w:rsid w:val="001F1345"/>
    <w:rsid w:val="001F6B05"/>
    <w:rsid w:val="002013D6"/>
    <w:rsid w:val="0020143C"/>
    <w:rsid w:val="00201AC8"/>
    <w:rsid w:val="00206D29"/>
    <w:rsid w:val="0021412F"/>
    <w:rsid w:val="002147F8"/>
    <w:rsid w:val="00214B88"/>
    <w:rsid w:val="00215621"/>
    <w:rsid w:val="002178E8"/>
    <w:rsid w:val="0022162E"/>
    <w:rsid w:val="00223B6D"/>
    <w:rsid w:val="00235FC0"/>
    <w:rsid w:val="00236560"/>
    <w:rsid w:val="00236883"/>
    <w:rsid w:val="00236FE7"/>
    <w:rsid w:val="00240A86"/>
    <w:rsid w:val="00243F0F"/>
    <w:rsid w:val="0025344A"/>
    <w:rsid w:val="00253A6A"/>
    <w:rsid w:val="00255A38"/>
    <w:rsid w:val="00255CFE"/>
    <w:rsid w:val="00260B37"/>
    <w:rsid w:val="0026330F"/>
    <w:rsid w:val="0026425B"/>
    <w:rsid w:val="0026483A"/>
    <w:rsid w:val="00264918"/>
    <w:rsid w:val="00265472"/>
    <w:rsid w:val="00270C3B"/>
    <w:rsid w:val="00276560"/>
    <w:rsid w:val="0027672B"/>
    <w:rsid w:val="0028043E"/>
    <w:rsid w:val="00282D2F"/>
    <w:rsid w:val="002876F3"/>
    <w:rsid w:val="00287C5B"/>
    <w:rsid w:val="002901BF"/>
    <w:rsid w:val="00291CC8"/>
    <w:rsid w:val="002925A3"/>
    <w:rsid w:val="0029794D"/>
    <w:rsid w:val="002A0573"/>
    <w:rsid w:val="002A0F24"/>
    <w:rsid w:val="002A16C1"/>
    <w:rsid w:val="002A7844"/>
    <w:rsid w:val="002B1EC1"/>
    <w:rsid w:val="002B226D"/>
    <w:rsid w:val="002B4FD2"/>
    <w:rsid w:val="002C0F4B"/>
    <w:rsid w:val="002C5F23"/>
    <w:rsid w:val="002C62D0"/>
    <w:rsid w:val="002C78AA"/>
    <w:rsid w:val="002D527A"/>
    <w:rsid w:val="002E54BE"/>
    <w:rsid w:val="002E56C8"/>
    <w:rsid w:val="002E63FD"/>
    <w:rsid w:val="002F3991"/>
    <w:rsid w:val="002F7BD6"/>
    <w:rsid w:val="002F7D0A"/>
    <w:rsid w:val="003039AC"/>
    <w:rsid w:val="00310137"/>
    <w:rsid w:val="00311F52"/>
    <w:rsid w:val="00312FFF"/>
    <w:rsid w:val="00316D90"/>
    <w:rsid w:val="00317531"/>
    <w:rsid w:val="00322635"/>
    <w:rsid w:val="00326C68"/>
    <w:rsid w:val="0033433C"/>
    <w:rsid w:val="00334FAF"/>
    <w:rsid w:val="00352562"/>
    <w:rsid w:val="0035266D"/>
    <w:rsid w:val="00357AA4"/>
    <w:rsid w:val="00362BF2"/>
    <w:rsid w:val="00362D75"/>
    <w:rsid w:val="00362E17"/>
    <w:rsid w:val="00365C45"/>
    <w:rsid w:val="00370201"/>
    <w:rsid w:val="0037582D"/>
    <w:rsid w:val="00385A95"/>
    <w:rsid w:val="00391D62"/>
    <w:rsid w:val="0039285E"/>
    <w:rsid w:val="00396945"/>
    <w:rsid w:val="003A1514"/>
    <w:rsid w:val="003A218E"/>
    <w:rsid w:val="003A2384"/>
    <w:rsid w:val="003B6881"/>
    <w:rsid w:val="003B7608"/>
    <w:rsid w:val="003C2B4B"/>
    <w:rsid w:val="003C3A0B"/>
    <w:rsid w:val="003D216B"/>
    <w:rsid w:val="003D7343"/>
    <w:rsid w:val="003E5117"/>
    <w:rsid w:val="00417AD6"/>
    <w:rsid w:val="004229CB"/>
    <w:rsid w:val="00430524"/>
    <w:rsid w:val="00433677"/>
    <w:rsid w:val="004363A2"/>
    <w:rsid w:val="00436E69"/>
    <w:rsid w:val="004502F0"/>
    <w:rsid w:val="00450BCE"/>
    <w:rsid w:val="00453A58"/>
    <w:rsid w:val="004637FB"/>
    <w:rsid w:val="004640F4"/>
    <w:rsid w:val="004649A9"/>
    <w:rsid w:val="004807EA"/>
    <w:rsid w:val="004825F0"/>
    <w:rsid w:val="0048387B"/>
    <w:rsid w:val="00485BD3"/>
    <w:rsid w:val="00491509"/>
    <w:rsid w:val="00495A3A"/>
    <w:rsid w:val="004964FF"/>
    <w:rsid w:val="004A2252"/>
    <w:rsid w:val="004A352A"/>
    <w:rsid w:val="004A3E4D"/>
    <w:rsid w:val="004A61BD"/>
    <w:rsid w:val="004A7C55"/>
    <w:rsid w:val="004B69A9"/>
    <w:rsid w:val="004C0D71"/>
    <w:rsid w:val="004C74A2"/>
    <w:rsid w:val="004D026D"/>
    <w:rsid w:val="004D2385"/>
    <w:rsid w:val="004D3C5A"/>
    <w:rsid w:val="004D78E3"/>
    <w:rsid w:val="004E576E"/>
    <w:rsid w:val="004E6FE1"/>
    <w:rsid w:val="005051A3"/>
    <w:rsid w:val="00506759"/>
    <w:rsid w:val="00527B97"/>
    <w:rsid w:val="00534289"/>
    <w:rsid w:val="00534F47"/>
    <w:rsid w:val="00535149"/>
    <w:rsid w:val="00537D1A"/>
    <w:rsid w:val="00541142"/>
    <w:rsid w:val="005424DD"/>
    <w:rsid w:val="0054296C"/>
    <w:rsid w:val="00542CB2"/>
    <w:rsid w:val="005458DD"/>
    <w:rsid w:val="00561402"/>
    <w:rsid w:val="0056198A"/>
    <w:rsid w:val="005653DC"/>
    <w:rsid w:val="00566720"/>
    <w:rsid w:val="00570FD9"/>
    <w:rsid w:val="005714DC"/>
    <w:rsid w:val="00571993"/>
    <w:rsid w:val="00573C59"/>
    <w:rsid w:val="00573DFB"/>
    <w:rsid w:val="00575640"/>
    <w:rsid w:val="0058323B"/>
    <w:rsid w:val="00585626"/>
    <w:rsid w:val="0058604A"/>
    <w:rsid w:val="00590E7D"/>
    <w:rsid w:val="00591BF4"/>
    <w:rsid w:val="005A0823"/>
    <w:rsid w:val="005A1CA1"/>
    <w:rsid w:val="005A5232"/>
    <w:rsid w:val="005A76BA"/>
    <w:rsid w:val="005B2800"/>
    <w:rsid w:val="005B3753"/>
    <w:rsid w:val="005B54A7"/>
    <w:rsid w:val="005B65C2"/>
    <w:rsid w:val="005C2FEF"/>
    <w:rsid w:val="005C50A4"/>
    <w:rsid w:val="005C6B9A"/>
    <w:rsid w:val="005E794E"/>
    <w:rsid w:val="005F6D36"/>
    <w:rsid w:val="005F7562"/>
    <w:rsid w:val="005F7DEF"/>
    <w:rsid w:val="00602145"/>
    <w:rsid w:val="006022D7"/>
    <w:rsid w:val="006104CC"/>
    <w:rsid w:val="00623893"/>
    <w:rsid w:val="006314E0"/>
    <w:rsid w:val="00631C5C"/>
    <w:rsid w:val="006324A0"/>
    <w:rsid w:val="006349F3"/>
    <w:rsid w:val="00647CC7"/>
    <w:rsid w:val="00652B5A"/>
    <w:rsid w:val="006538B7"/>
    <w:rsid w:val="00657534"/>
    <w:rsid w:val="006668C7"/>
    <w:rsid w:val="006729D3"/>
    <w:rsid w:val="00686659"/>
    <w:rsid w:val="0069455F"/>
    <w:rsid w:val="00694AE5"/>
    <w:rsid w:val="006A1901"/>
    <w:rsid w:val="006A3E60"/>
    <w:rsid w:val="006A467C"/>
    <w:rsid w:val="006A6B2E"/>
    <w:rsid w:val="006A723C"/>
    <w:rsid w:val="006A7C8D"/>
    <w:rsid w:val="006B1903"/>
    <w:rsid w:val="006C27CB"/>
    <w:rsid w:val="006D308A"/>
    <w:rsid w:val="006E5FE1"/>
    <w:rsid w:val="006F0599"/>
    <w:rsid w:val="006F1AAF"/>
    <w:rsid w:val="006F2075"/>
    <w:rsid w:val="006F3730"/>
    <w:rsid w:val="00701450"/>
    <w:rsid w:val="00702CBE"/>
    <w:rsid w:val="00705B2F"/>
    <w:rsid w:val="00710E85"/>
    <w:rsid w:val="007112E3"/>
    <w:rsid w:val="00713E45"/>
    <w:rsid w:val="007143EE"/>
    <w:rsid w:val="00714B98"/>
    <w:rsid w:val="00716FED"/>
    <w:rsid w:val="00722386"/>
    <w:rsid w:val="00724E8F"/>
    <w:rsid w:val="00725B5F"/>
    <w:rsid w:val="00725FDC"/>
    <w:rsid w:val="00735804"/>
    <w:rsid w:val="007375DA"/>
    <w:rsid w:val="00744053"/>
    <w:rsid w:val="00744B9B"/>
    <w:rsid w:val="00750ABC"/>
    <w:rsid w:val="00751008"/>
    <w:rsid w:val="00754955"/>
    <w:rsid w:val="00756599"/>
    <w:rsid w:val="00756F26"/>
    <w:rsid w:val="00765125"/>
    <w:rsid w:val="00776827"/>
    <w:rsid w:val="00780657"/>
    <w:rsid w:val="00785D0F"/>
    <w:rsid w:val="007860E9"/>
    <w:rsid w:val="007862FF"/>
    <w:rsid w:val="007959FC"/>
    <w:rsid w:val="00796661"/>
    <w:rsid w:val="0079672D"/>
    <w:rsid w:val="00797651"/>
    <w:rsid w:val="007A5042"/>
    <w:rsid w:val="007A6992"/>
    <w:rsid w:val="007B591A"/>
    <w:rsid w:val="007C109A"/>
    <w:rsid w:val="007D2CE6"/>
    <w:rsid w:val="007D54FA"/>
    <w:rsid w:val="007D66A1"/>
    <w:rsid w:val="007D6E81"/>
    <w:rsid w:val="007F12CE"/>
    <w:rsid w:val="007F4476"/>
    <w:rsid w:val="007F4F01"/>
    <w:rsid w:val="007F6F37"/>
    <w:rsid w:val="0080007F"/>
    <w:rsid w:val="00806361"/>
    <w:rsid w:val="008164A7"/>
    <w:rsid w:val="00817040"/>
    <w:rsid w:val="008256EF"/>
    <w:rsid w:val="00826211"/>
    <w:rsid w:val="00832044"/>
    <w:rsid w:val="0083223B"/>
    <w:rsid w:val="0084378B"/>
    <w:rsid w:val="00845129"/>
    <w:rsid w:val="00846FE5"/>
    <w:rsid w:val="00851A66"/>
    <w:rsid w:val="008568AA"/>
    <w:rsid w:val="00860901"/>
    <w:rsid w:val="008611A9"/>
    <w:rsid w:val="00865074"/>
    <w:rsid w:val="00870539"/>
    <w:rsid w:val="00873447"/>
    <w:rsid w:val="008773E9"/>
    <w:rsid w:val="0088106B"/>
    <w:rsid w:val="008840B9"/>
    <w:rsid w:val="00886A38"/>
    <w:rsid w:val="008A3D52"/>
    <w:rsid w:val="008A457D"/>
    <w:rsid w:val="008B2084"/>
    <w:rsid w:val="008B6CC1"/>
    <w:rsid w:val="008B6DFA"/>
    <w:rsid w:val="008C5DA6"/>
    <w:rsid w:val="008C6C8A"/>
    <w:rsid w:val="008D6B44"/>
    <w:rsid w:val="008E14DC"/>
    <w:rsid w:val="008E3DD8"/>
    <w:rsid w:val="008E66CA"/>
    <w:rsid w:val="008E6C10"/>
    <w:rsid w:val="008F2E0C"/>
    <w:rsid w:val="00904B0D"/>
    <w:rsid w:val="00905190"/>
    <w:rsid w:val="009110D2"/>
    <w:rsid w:val="0091551F"/>
    <w:rsid w:val="00915E03"/>
    <w:rsid w:val="0093525B"/>
    <w:rsid w:val="00935810"/>
    <w:rsid w:val="009364F2"/>
    <w:rsid w:val="00944654"/>
    <w:rsid w:val="009530EC"/>
    <w:rsid w:val="00953151"/>
    <w:rsid w:val="00953329"/>
    <w:rsid w:val="00953A61"/>
    <w:rsid w:val="00953C36"/>
    <w:rsid w:val="00955F97"/>
    <w:rsid w:val="00967602"/>
    <w:rsid w:val="009870F2"/>
    <w:rsid w:val="0098719A"/>
    <w:rsid w:val="00994327"/>
    <w:rsid w:val="009A6DC8"/>
    <w:rsid w:val="009A7968"/>
    <w:rsid w:val="009B3C9B"/>
    <w:rsid w:val="009C590F"/>
    <w:rsid w:val="009D1D46"/>
    <w:rsid w:val="009D4B93"/>
    <w:rsid w:val="009D77EE"/>
    <w:rsid w:val="009D7B3D"/>
    <w:rsid w:val="009E1060"/>
    <w:rsid w:val="009E3EA3"/>
    <w:rsid w:val="009F1087"/>
    <w:rsid w:val="00A06FC2"/>
    <w:rsid w:val="00A135FF"/>
    <w:rsid w:val="00A14A88"/>
    <w:rsid w:val="00A1720F"/>
    <w:rsid w:val="00A24524"/>
    <w:rsid w:val="00A24EB9"/>
    <w:rsid w:val="00A31423"/>
    <w:rsid w:val="00A333F8"/>
    <w:rsid w:val="00A34565"/>
    <w:rsid w:val="00A37AEB"/>
    <w:rsid w:val="00A47447"/>
    <w:rsid w:val="00A47E93"/>
    <w:rsid w:val="00A52BBD"/>
    <w:rsid w:val="00A532C2"/>
    <w:rsid w:val="00A57D99"/>
    <w:rsid w:val="00A641B8"/>
    <w:rsid w:val="00A70CAE"/>
    <w:rsid w:val="00A73C3A"/>
    <w:rsid w:val="00A8067F"/>
    <w:rsid w:val="00A81B85"/>
    <w:rsid w:val="00A858AC"/>
    <w:rsid w:val="00A86364"/>
    <w:rsid w:val="00A87A9D"/>
    <w:rsid w:val="00A94BC0"/>
    <w:rsid w:val="00AA0ACE"/>
    <w:rsid w:val="00AA3DDF"/>
    <w:rsid w:val="00AB08A2"/>
    <w:rsid w:val="00AB27D9"/>
    <w:rsid w:val="00AB66A0"/>
    <w:rsid w:val="00AC2120"/>
    <w:rsid w:val="00AC2FB3"/>
    <w:rsid w:val="00AC6FB0"/>
    <w:rsid w:val="00AE26D5"/>
    <w:rsid w:val="00AF1E9D"/>
    <w:rsid w:val="00AF2A58"/>
    <w:rsid w:val="00AF515C"/>
    <w:rsid w:val="00B04C2B"/>
    <w:rsid w:val="00B0593F"/>
    <w:rsid w:val="00B156C5"/>
    <w:rsid w:val="00B30B3D"/>
    <w:rsid w:val="00B36929"/>
    <w:rsid w:val="00B45F35"/>
    <w:rsid w:val="00B52CB4"/>
    <w:rsid w:val="00B562C1"/>
    <w:rsid w:val="00B61DFA"/>
    <w:rsid w:val="00B63641"/>
    <w:rsid w:val="00B70571"/>
    <w:rsid w:val="00B71109"/>
    <w:rsid w:val="00B72E69"/>
    <w:rsid w:val="00B73988"/>
    <w:rsid w:val="00B767D4"/>
    <w:rsid w:val="00B84ABD"/>
    <w:rsid w:val="00B91495"/>
    <w:rsid w:val="00B95987"/>
    <w:rsid w:val="00B961FB"/>
    <w:rsid w:val="00B96A9E"/>
    <w:rsid w:val="00BA0A86"/>
    <w:rsid w:val="00BA13E7"/>
    <w:rsid w:val="00BA4658"/>
    <w:rsid w:val="00BA5FD2"/>
    <w:rsid w:val="00BA74DF"/>
    <w:rsid w:val="00BB172B"/>
    <w:rsid w:val="00BB1A22"/>
    <w:rsid w:val="00BC5885"/>
    <w:rsid w:val="00BD0778"/>
    <w:rsid w:val="00BD2261"/>
    <w:rsid w:val="00BD6D12"/>
    <w:rsid w:val="00BE5F3A"/>
    <w:rsid w:val="00BF033B"/>
    <w:rsid w:val="00BF2011"/>
    <w:rsid w:val="00BF546E"/>
    <w:rsid w:val="00BF641C"/>
    <w:rsid w:val="00C02C4F"/>
    <w:rsid w:val="00C02EAF"/>
    <w:rsid w:val="00C06E11"/>
    <w:rsid w:val="00C13C76"/>
    <w:rsid w:val="00C153E2"/>
    <w:rsid w:val="00C17511"/>
    <w:rsid w:val="00C20231"/>
    <w:rsid w:val="00C264D4"/>
    <w:rsid w:val="00C44DCD"/>
    <w:rsid w:val="00C5167C"/>
    <w:rsid w:val="00C5554D"/>
    <w:rsid w:val="00C60B2B"/>
    <w:rsid w:val="00C65134"/>
    <w:rsid w:val="00C82210"/>
    <w:rsid w:val="00C86C7D"/>
    <w:rsid w:val="00C95D82"/>
    <w:rsid w:val="00C9746B"/>
    <w:rsid w:val="00CA0797"/>
    <w:rsid w:val="00CA50D5"/>
    <w:rsid w:val="00CA61AD"/>
    <w:rsid w:val="00CB13EB"/>
    <w:rsid w:val="00CB1854"/>
    <w:rsid w:val="00CB37B8"/>
    <w:rsid w:val="00CB7BE8"/>
    <w:rsid w:val="00CB7F5A"/>
    <w:rsid w:val="00CC4111"/>
    <w:rsid w:val="00CC55FB"/>
    <w:rsid w:val="00CD215D"/>
    <w:rsid w:val="00CE53D5"/>
    <w:rsid w:val="00CF25B5"/>
    <w:rsid w:val="00CF3559"/>
    <w:rsid w:val="00D00FEF"/>
    <w:rsid w:val="00D02099"/>
    <w:rsid w:val="00D05E74"/>
    <w:rsid w:val="00D0740E"/>
    <w:rsid w:val="00D11122"/>
    <w:rsid w:val="00D13AB0"/>
    <w:rsid w:val="00D14944"/>
    <w:rsid w:val="00D21D4D"/>
    <w:rsid w:val="00D263D2"/>
    <w:rsid w:val="00D34458"/>
    <w:rsid w:val="00D3483D"/>
    <w:rsid w:val="00D50F6A"/>
    <w:rsid w:val="00D514DB"/>
    <w:rsid w:val="00D542B4"/>
    <w:rsid w:val="00D624BC"/>
    <w:rsid w:val="00D66596"/>
    <w:rsid w:val="00D711C3"/>
    <w:rsid w:val="00D74402"/>
    <w:rsid w:val="00D8163E"/>
    <w:rsid w:val="00D85259"/>
    <w:rsid w:val="00D8696A"/>
    <w:rsid w:val="00D874D6"/>
    <w:rsid w:val="00D9722A"/>
    <w:rsid w:val="00DA13C6"/>
    <w:rsid w:val="00DA594E"/>
    <w:rsid w:val="00DB3593"/>
    <w:rsid w:val="00DB65CA"/>
    <w:rsid w:val="00DC28B4"/>
    <w:rsid w:val="00DC6E4D"/>
    <w:rsid w:val="00DD1D3E"/>
    <w:rsid w:val="00DD20FA"/>
    <w:rsid w:val="00DD6C73"/>
    <w:rsid w:val="00DD6E4E"/>
    <w:rsid w:val="00DE1D00"/>
    <w:rsid w:val="00DF2256"/>
    <w:rsid w:val="00E01953"/>
    <w:rsid w:val="00E03E77"/>
    <w:rsid w:val="00E06FAE"/>
    <w:rsid w:val="00E119A8"/>
    <w:rsid w:val="00E11B07"/>
    <w:rsid w:val="00E13F9E"/>
    <w:rsid w:val="00E15197"/>
    <w:rsid w:val="00E20BC3"/>
    <w:rsid w:val="00E21C42"/>
    <w:rsid w:val="00E21CFE"/>
    <w:rsid w:val="00E30F37"/>
    <w:rsid w:val="00E33344"/>
    <w:rsid w:val="00E41E47"/>
    <w:rsid w:val="00E4300A"/>
    <w:rsid w:val="00E4387C"/>
    <w:rsid w:val="00E44FFA"/>
    <w:rsid w:val="00E727C9"/>
    <w:rsid w:val="00E74304"/>
    <w:rsid w:val="00E7750E"/>
    <w:rsid w:val="00E806EA"/>
    <w:rsid w:val="00E81442"/>
    <w:rsid w:val="00E81797"/>
    <w:rsid w:val="00E82934"/>
    <w:rsid w:val="00E840B5"/>
    <w:rsid w:val="00E936C5"/>
    <w:rsid w:val="00EA0A7A"/>
    <w:rsid w:val="00EA15C0"/>
    <w:rsid w:val="00EA6E12"/>
    <w:rsid w:val="00EB128B"/>
    <w:rsid w:val="00EB2534"/>
    <w:rsid w:val="00EB53CC"/>
    <w:rsid w:val="00EC0F88"/>
    <w:rsid w:val="00EC3DC4"/>
    <w:rsid w:val="00ED3447"/>
    <w:rsid w:val="00ED6F63"/>
    <w:rsid w:val="00EE7283"/>
    <w:rsid w:val="00EF1F61"/>
    <w:rsid w:val="00EF4434"/>
    <w:rsid w:val="00F01389"/>
    <w:rsid w:val="00F212E5"/>
    <w:rsid w:val="00F25A07"/>
    <w:rsid w:val="00F260E8"/>
    <w:rsid w:val="00F272B4"/>
    <w:rsid w:val="00F35CD1"/>
    <w:rsid w:val="00F36D47"/>
    <w:rsid w:val="00F36FAF"/>
    <w:rsid w:val="00F47159"/>
    <w:rsid w:val="00F51763"/>
    <w:rsid w:val="00F55E8A"/>
    <w:rsid w:val="00F5698B"/>
    <w:rsid w:val="00F60142"/>
    <w:rsid w:val="00F63BDF"/>
    <w:rsid w:val="00F6475D"/>
    <w:rsid w:val="00F654AC"/>
    <w:rsid w:val="00F66BC9"/>
    <w:rsid w:val="00F66E51"/>
    <w:rsid w:val="00F72324"/>
    <w:rsid w:val="00F732B0"/>
    <w:rsid w:val="00F737E5"/>
    <w:rsid w:val="00F738CC"/>
    <w:rsid w:val="00F805BB"/>
    <w:rsid w:val="00F824D4"/>
    <w:rsid w:val="00F825D0"/>
    <w:rsid w:val="00F84E14"/>
    <w:rsid w:val="00F94C5E"/>
    <w:rsid w:val="00F95BAA"/>
    <w:rsid w:val="00F96022"/>
    <w:rsid w:val="00F9670F"/>
    <w:rsid w:val="00FA4E85"/>
    <w:rsid w:val="00FA5099"/>
    <w:rsid w:val="00FA7C21"/>
    <w:rsid w:val="00FB17E9"/>
    <w:rsid w:val="00FB319E"/>
    <w:rsid w:val="00FB37BD"/>
    <w:rsid w:val="00FB72B6"/>
    <w:rsid w:val="00FC6134"/>
    <w:rsid w:val="00FD051A"/>
    <w:rsid w:val="00FD2A12"/>
    <w:rsid w:val="00FD2ED9"/>
    <w:rsid w:val="00FD464D"/>
    <w:rsid w:val="00FD642B"/>
    <w:rsid w:val="00FE04D2"/>
    <w:rsid w:val="00FE125F"/>
    <w:rsid w:val="00FE1D38"/>
    <w:rsid w:val="00FE79E6"/>
    <w:rsid w:val="00FF5B73"/>
    <w:rsid w:val="03065C75"/>
    <w:rsid w:val="0DB2076E"/>
    <w:rsid w:val="15B65A06"/>
    <w:rsid w:val="1B5869AA"/>
    <w:rsid w:val="2C12515A"/>
    <w:rsid w:val="4FEA22FC"/>
    <w:rsid w:val="7A3101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23"/>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23"/>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232E-A5C6-4E9D-81AC-F679C754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766</TotalTime>
  <Pages>11</Pages>
  <Words>2647</Words>
  <Characters>15093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Культура</cp:lastModifiedBy>
  <cp:revision>31</cp:revision>
  <cp:lastPrinted>2025-03-11T07:24:00Z</cp:lastPrinted>
  <dcterms:created xsi:type="dcterms:W3CDTF">2025-08-01T11:06:00Z</dcterms:created>
  <dcterms:modified xsi:type="dcterms:W3CDTF">2025-09-27T09:18:00Z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5EF2B78EA0234D829D56CE2E572EB667_13</vt:lpwstr>
  </property>
</Properties>
</file>