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1F" w:rsidRPr="006F296E" w:rsidRDefault="006F296E" w:rsidP="006F296E">
      <w:pPr>
        <w:pStyle w:val="ae"/>
        <w:spacing w:before="6000"/>
        <w:jc w:val="right"/>
        <w:rPr>
          <w:b/>
          <w:sz w:val="28"/>
          <w:szCs w:val="28"/>
        </w:rPr>
      </w:pPr>
      <w:r w:rsidRPr="006F296E">
        <w:rPr>
          <w:b/>
          <w:sz w:val="28"/>
          <w:szCs w:val="28"/>
        </w:rPr>
        <w:t>Приложение 3</w:t>
      </w:r>
    </w:p>
    <w:p w:rsidR="008A4C1F" w:rsidRDefault="008A4C1F">
      <w:pPr>
        <w:pStyle w:val="ae"/>
        <w:spacing w:before="6000"/>
        <w:jc w:val="center"/>
        <w:rPr>
          <w:b/>
          <w:sz w:val="36"/>
        </w:rPr>
      </w:pPr>
    </w:p>
    <w:p w:rsidR="008A4C1F" w:rsidRDefault="008A4C1F">
      <w:pPr>
        <w:pStyle w:val="ae"/>
        <w:spacing w:before="6000"/>
        <w:jc w:val="center"/>
        <w:rPr>
          <w:b/>
          <w:sz w:val="36"/>
        </w:rPr>
      </w:pPr>
    </w:p>
    <w:p w:rsidR="008A4C1F" w:rsidRDefault="008A4C1F">
      <w:pPr>
        <w:pStyle w:val="ae"/>
        <w:spacing w:before="6000"/>
        <w:jc w:val="center"/>
        <w:rPr>
          <w:b/>
          <w:sz w:val="36"/>
        </w:rPr>
      </w:pPr>
    </w:p>
    <w:p w:rsidR="008A4C1F" w:rsidRDefault="008A4C1F">
      <w:pPr>
        <w:pStyle w:val="ae"/>
        <w:spacing w:before="6000"/>
        <w:jc w:val="center"/>
        <w:rPr>
          <w:b/>
          <w:sz w:val="36"/>
        </w:rPr>
      </w:pPr>
    </w:p>
    <w:p w:rsidR="008A4C1F" w:rsidRDefault="008A4C1F">
      <w:pPr>
        <w:pStyle w:val="ae"/>
        <w:spacing w:before="6000"/>
        <w:jc w:val="center"/>
        <w:rPr>
          <w:b/>
          <w:sz w:val="36"/>
        </w:rPr>
      </w:pPr>
    </w:p>
    <w:p w:rsidR="008A4C1F" w:rsidRDefault="008A4C1F">
      <w:pPr>
        <w:pStyle w:val="ae"/>
        <w:spacing w:before="6000"/>
        <w:jc w:val="center"/>
        <w:rPr>
          <w:b/>
          <w:sz w:val="36"/>
        </w:rPr>
      </w:pPr>
    </w:p>
    <w:p w:rsidR="00086934" w:rsidRDefault="00E77B5F">
      <w:pPr>
        <w:pStyle w:val="ae"/>
        <w:spacing w:before="6000"/>
        <w:jc w:val="center"/>
        <w:rPr>
          <w:b/>
          <w:sz w:val="36"/>
        </w:rPr>
      </w:pPr>
      <w:bookmarkStart w:id="0" w:name="_GoBack"/>
      <w:r>
        <w:rPr>
          <w:b/>
          <w:sz w:val="36"/>
        </w:rPr>
        <w:t>Стандарт для внутреннего клиента</w:t>
      </w:r>
    </w:p>
    <w:bookmarkEnd w:id="0"/>
    <w:p w:rsidR="00086934" w:rsidRDefault="00086934">
      <w:pPr>
        <w:pStyle w:val="ae"/>
        <w:jc w:val="center"/>
        <w:rPr>
          <w:b/>
          <w:sz w:val="28"/>
        </w:rPr>
      </w:pPr>
    </w:p>
    <w:p w:rsidR="00086934" w:rsidRDefault="00086934">
      <w:pPr>
        <w:pStyle w:val="ae"/>
        <w:jc w:val="center"/>
        <w:rPr>
          <w:rFonts w:ascii="Arial" w:hAnsi="Arial"/>
          <w:color w:val="444444"/>
          <w:highlight w:val="white"/>
        </w:rPr>
      </w:pPr>
    </w:p>
    <w:p w:rsidR="00086934" w:rsidRDefault="00086934">
      <w:pPr>
        <w:pStyle w:val="ae"/>
        <w:jc w:val="center"/>
        <w:rPr>
          <w:rFonts w:ascii="Arial" w:hAnsi="Arial"/>
          <w:color w:val="444444"/>
          <w:highlight w:val="white"/>
        </w:rPr>
      </w:pPr>
    </w:p>
    <w:p w:rsidR="00086934" w:rsidRDefault="00086934">
      <w:pPr>
        <w:pStyle w:val="ae"/>
        <w:jc w:val="center"/>
        <w:rPr>
          <w:rFonts w:ascii="Arial" w:hAnsi="Arial"/>
          <w:color w:val="444444"/>
          <w:highlight w:val="white"/>
        </w:rPr>
      </w:pPr>
    </w:p>
    <w:p w:rsidR="00086934" w:rsidRDefault="00086934">
      <w:pPr>
        <w:pStyle w:val="ae"/>
        <w:jc w:val="center"/>
        <w:rPr>
          <w:rFonts w:ascii="Arial" w:hAnsi="Arial"/>
          <w:color w:val="444444"/>
          <w:highlight w:val="white"/>
        </w:rPr>
      </w:pPr>
    </w:p>
    <w:p w:rsidR="00086934" w:rsidRDefault="00086934">
      <w:pPr>
        <w:pStyle w:val="ae"/>
        <w:jc w:val="center"/>
        <w:rPr>
          <w:rFonts w:ascii="Arial" w:hAnsi="Arial"/>
          <w:color w:val="444444"/>
          <w:highlight w:val="white"/>
        </w:rPr>
      </w:pPr>
    </w:p>
    <w:p w:rsidR="00086934" w:rsidRDefault="00086934">
      <w:pPr>
        <w:pStyle w:val="ae"/>
        <w:jc w:val="center"/>
        <w:rPr>
          <w:rFonts w:ascii="Arial" w:hAnsi="Arial"/>
          <w:color w:val="444444"/>
          <w:highlight w:val="white"/>
        </w:rPr>
      </w:pPr>
    </w:p>
    <w:p w:rsidR="00086934" w:rsidRDefault="00086934">
      <w:pPr>
        <w:pStyle w:val="ae"/>
        <w:jc w:val="center"/>
        <w:rPr>
          <w:b/>
          <w:sz w:val="28"/>
        </w:rPr>
      </w:pPr>
    </w:p>
    <w:p w:rsidR="00086934" w:rsidRDefault="00086934">
      <w:pPr>
        <w:pStyle w:val="ae"/>
        <w:jc w:val="center"/>
        <w:rPr>
          <w:b/>
          <w:sz w:val="28"/>
        </w:rPr>
      </w:pPr>
    </w:p>
    <w:p w:rsidR="00086934" w:rsidRDefault="00086934">
      <w:pPr>
        <w:pStyle w:val="ae"/>
        <w:jc w:val="center"/>
        <w:rPr>
          <w:b/>
          <w:sz w:val="28"/>
        </w:rPr>
      </w:pPr>
    </w:p>
    <w:p w:rsidR="00086934" w:rsidRDefault="00086934">
      <w:pPr>
        <w:pStyle w:val="ae"/>
        <w:jc w:val="center"/>
        <w:rPr>
          <w:b/>
          <w:sz w:val="28"/>
        </w:rPr>
      </w:pPr>
    </w:p>
    <w:p w:rsidR="00086934" w:rsidRDefault="00086934">
      <w:pPr>
        <w:pStyle w:val="ae"/>
        <w:jc w:val="center"/>
        <w:rPr>
          <w:b/>
          <w:sz w:val="28"/>
        </w:rPr>
      </w:pPr>
    </w:p>
    <w:p w:rsidR="00086934" w:rsidRDefault="00E77B5F">
      <w:pPr>
        <w:jc w:val="center"/>
        <w:rPr>
          <w:sz w:val="26"/>
        </w:rPr>
      </w:pPr>
      <w:r>
        <w:rPr>
          <w:sz w:val="26"/>
        </w:rPr>
        <w:t>2022</w:t>
      </w:r>
    </w:p>
    <w:p w:rsidR="00086934" w:rsidRDefault="00086934">
      <w:pPr>
        <w:sectPr w:rsidR="00086934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086934" w:rsidRDefault="00E77B5F">
      <w:r>
        <w:lastRenderedPageBreak/>
        <w:t>Содержание:</w:t>
      </w:r>
    </w:p>
    <w:p w:rsidR="00005FBE" w:rsidRDefault="00D865BD">
      <w:pPr>
        <w:pStyle w:val="2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rPr>
          <w:b/>
        </w:rPr>
        <w:fldChar w:fldCharType="begin"/>
      </w:r>
      <w:r w:rsidR="00E77B5F">
        <w:rPr>
          <w:b/>
        </w:rPr>
        <w:instrText>TOC \h \z</w:instrText>
      </w:r>
      <w:r>
        <w:rPr>
          <w:b/>
        </w:rPr>
        <w:fldChar w:fldCharType="separate"/>
      </w:r>
      <w:hyperlink w:anchor="_Toc105538794" w:history="1">
        <w:r w:rsidR="00005FBE" w:rsidRPr="002C12A5">
          <w:rPr>
            <w:rStyle w:val="afa"/>
            <w:noProof/>
          </w:rPr>
          <w:t>1.</w:t>
        </w:r>
        <w:r w:rsidR="00005FB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05FBE" w:rsidRPr="002C12A5">
          <w:rPr>
            <w:rStyle w:val="afa"/>
            <w:noProof/>
          </w:rPr>
          <w:t>Термины и определения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_Toc105538794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3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2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795" w:history="1">
        <w:r w:rsidR="00005FBE" w:rsidRPr="002C12A5">
          <w:rPr>
            <w:rStyle w:val="afa"/>
            <w:noProof/>
          </w:rPr>
          <w:t>2.</w:t>
        </w:r>
        <w:r w:rsidR="00005FB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05FBE" w:rsidRPr="002C12A5">
          <w:rPr>
            <w:rStyle w:val="afa"/>
            <w:noProof/>
          </w:rPr>
          <w:t>Введение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_Toc105538795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5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2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796" w:history="1">
        <w:r w:rsidR="00005FBE" w:rsidRPr="002C12A5">
          <w:rPr>
            <w:rStyle w:val="afa"/>
            <w:noProof/>
          </w:rPr>
          <w:t>3.</w:t>
        </w:r>
        <w:r w:rsidR="00005FB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05FBE" w:rsidRPr="002C12A5">
          <w:rPr>
            <w:rStyle w:val="afa"/>
            <w:noProof/>
          </w:rPr>
          <w:t>Нормативные основы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_Toc105538796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7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2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797" w:history="1">
        <w:r w:rsidR="00005FBE" w:rsidRPr="002C12A5">
          <w:rPr>
            <w:rStyle w:val="afa"/>
            <w:noProof/>
          </w:rPr>
          <w:t>4.</w:t>
        </w:r>
        <w:r w:rsidR="00005FB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05FBE" w:rsidRPr="002C12A5">
          <w:rPr>
            <w:rStyle w:val="afa"/>
            <w:noProof/>
          </w:rPr>
          <w:t>Общие положения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_Toc105538797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7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2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798" w:history="1">
        <w:r w:rsidR="00005FBE" w:rsidRPr="002C12A5">
          <w:rPr>
            <w:rStyle w:val="afa"/>
            <w:noProof/>
          </w:rPr>
          <w:t>5.</w:t>
        </w:r>
        <w:r w:rsidR="00005FB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05FBE" w:rsidRPr="002C12A5">
          <w:rPr>
            <w:rStyle w:val="afa"/>
            <w:noProof/>
          </w:rPr>
          <w:t>Руководящие принципы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_Toc105538798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9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2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799" w:history="1">
        <w:r w:rsidR="00005FBE" w:rsidRPr="002C12A5">
          <w:rPr>
            <w:rStyle w:val="afa"/>
            <w:noProof/>
          </w:rPr>
          <w:t>6.</w:t>
        </w:r>
        <w:r w:rsidR="00005FB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05FBE" w:rsidRPr="002C12A5">
          <w:rPr>
            <w:rStyle w:val="afa"/>
            <w:noProof/>
          </w:rPr>
          <w:t>Организация работы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_Toc105538799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12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 w:rsidP="008A4C1F">
      <w:pPr>
        <w:pStyle w:val="2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800" w:history="1">
        <w:r w:rsidR="00005FBE" w:rsidRPr="002C12A5">
          <w:rPr>
            <w:rStyle w:val="afa"/>
            <w:noProof/>
          </w:rPr>
          <w:t>7.</w:t>
        </w:r>
        <w:r w:rsidR="00005FB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05FBE" w:rsidRPr="002C12A5">
          <w:rPr>
            <w:rStyle w:val="afa"/>
            <w:noProof/>
          </w:rPr>
          <w:t>Управление эффективностью и развитие карьеры государственных служащих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_Toc105538800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17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31"/>
        <w:tabs>
          <w:tab w:val="righ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801" w:history="1">
        <w:r w:rsidR="00005FBE" w:rsidRPr="002C12A5">
          <w:rPr>
            <w:rStyle w:val="afa"/>
            <w:noProof/>
          </w:rPr>
          <w:t>Привлечение и отбор сотрудников на государственную службу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_Toc105538801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18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31"/>
        <w:tabs>
          <w:tab w:val="righ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802" w:history="1">
        <w:r w:rsidR="00005FBE" w:rsidRPr="002C12A5">
          <w:rPr>
            <w:rStyle w:val="afa"/>
            <w:noProof/>
          </w:rPr>
          <w:t>Адаптация нового сотрудника на государственной службе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_Toc105538802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19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31"/>
        <w:tabs>
          <w:tab w:val="righ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803" w:history="1">
        <w:r w:rsidR="00005FBE" w:rsidRPr="002C12A5">
          <w:rPr>
            <w:rStyle w:val="afa"/>
            <w:noProof/>
          </w:rPr>
          <w:t>Оценка профессиональных качеств государственного служащего, компетенций клиентоцентричности и управление эффективностью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_Toc105538803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20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31"/>
        <w:tabs>
          <w:tab w:val="righ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804" w:history="1">
        <w:r w:rsidR="00005FBE" w:rsidRPr="002C12A5">
          <w:rPr>
            <w:rStyle w:val="afa"/>
            <w:noProof/>
          </w:rPr>
          <w:t>Профессиональное развитие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_Toc105538804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22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31"/>
        <w:tabs>
          <w:tab w:val="righ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805" w:history="1">
        <w:r w:rsidR="00005FBE" w:rsidRPr="002C12A5">
          <w:rPr>
            <w:rStyle w:val="afa"/>
            <w:noProof/>
          </w:rPr>
          <w:t>Развитие кадрового потенциала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_Toc105538805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23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2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806" w:history="1">
        <w:r w:rsidR="00005FBE" w:rsidRPr="002C12A5">
          <w:rPr>
            <w:rStyle w:val="afa"/>
            <w:noProof/>
          </w:rPr>
          <w:t>8.</w:t>
        </w:r>
        <w:r w:rsidR="00005FB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05FBE" w:rsidRPr="002C12A5">
          <w:rPr>
            <w:rStyle w:val="afa"/>
            <w:noProof/>
          </w:rPr>
          <w:t>Организационная культура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_Toc105538806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23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31"/>
        <w:tabs>
          <w:tab w:val="righ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807" w:history="1">
        <w:r w:rsidR="00005FBE" w:rsidRPr="002C12A5">
          <w:rPr>
            <w:rStyle w:val="afa"/>
            <w:noProof/>
          </w:rPr>
          <w:t>Постоянное совершенствование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_Toc105538807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24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31"/>
        <w:tabs>
          <w:tab w:val="righ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808" w:history="1">
        <w:r w:rsidR="00005FBE" w:rsidRPr="002C12A5">
          <w:rPr>
            <w:rStyle w:val="afa"/>
            <w:noProof/>
          </w:rPr>
          <w:t>Коллективная активность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_Toc105538808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25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2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809" w:history="1">
        <w:r w:rsidR="00005FBE" w:rsidRPr="002C12A5">
          <w:rPr>
            <w:rStyle w:val="afa"/>
            <w:noProof/>
          </w:rPr>
          <w:t>9.</w:t>
        </w:r>
        <w:r w:rsidR="00005FB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05FBE" w:rsidRPr="002C12A5">
          <w:rPr>
            <w:rStyle w:val="afa"/>
            <w:noProof/>
          </w:rPr>
          <w:t>Мониторинг и обратная связь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_Toc105538809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26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2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810" w:history="1">
        <w:r w:rsidR="00005FBE" w:rsidRPr="002C12A5">
          <w:rPr>
            <w:rStyle w:val="afa"/>
            <w:noProof/>
          </w:rPr>
          <w:t>10.</w:t>
        </w:r>
        <w:r w:rsidR="00005FB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05FBE" w:rsidRPr="002C12A5">
          <w:rPr>
            <w:rStyle w:val="afa"/>
            <w:noProof/>
          </w:rPr>
          <w:t>Показатели клиентоцентричности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_Toc105538810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30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2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811" w:history="1">
        <w:r w:rsidR="00005FBE" w:rsidRPr="002C12A5">
          <w:rPr>
            <w:rStyle w:val="afa"/>
            <w:noProof/>
          </w:rPr>
          <w:t>11.</w:t>
        </w:r>
        <w:r w:rsidR="00005FB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05FBE" w:rsidRPr="002C12A5">
          <w:rPr>
            <w:rStyle w:val="afa"/>
            <w:noProof/>
          </w:rPr>
          <w:t>Методики реализации Стандарта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_Toc105538811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38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2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812" w:history="1">
        <w:r w:rsidR="00005FBE" w:rsidRPr="002C12A5">
          <w:rPr>
            <w:rStyle w:val="afa"/>
            <w:noProof/>
          </w:rPr>
          <w:t>12.</w:t>
        </w:r>
        <w:r w:rsidR="00005FB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05FBE" w:rsidRPr="002C12A5">
          <w:rPr>
            <w:rStyle w:val="afa"/>
            <w:noProof/>
          </w:rPr>
          <w:t>Основные направления внедрения Стандарта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_Toc105538812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38</w:t>
        </w:r>
        <w:r w:rsidR="00005FBE">
          <w:rPr>
            <w:noProof/>
            <w:webHidden/>
          </w:rPr>
          <w:fldChar w:fldCharType="end"/>
        </w:r>
      </w:hyperlink>
    </w:p>
    <w:p w:rsidR="00005FBE" w:rsidRDefault="005A0D8D">
      <w:pPr>
        <w:pStyle w:val="2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5538813" w:history="1">
        <w:r w:rsidR="00005FBE" w:rsidRPr="002C12A5">
          <w:rPr>
            <w:rStyle w:val="afa"/>
            <w:noProof/>
          </w:rPr>
          <w:t>13.</w:t>
        </w:r>
        <w:r w:rsidR="00005FB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05FBE" w:rsidRPr="002C12A5">
          <w:rPr>
            <w:rStyle w:val="afa"/>
            <w:noProof/>
          </w:rPr>
          <w:t>Внесение изменений и дополнений в Стандарт</w:t>
        </w:r>
        <w:r w:rsidR="00005FBE">
          <w:rPr>
            <w:noProof/>
            <w:webHidden/>
          </w:rPr>
          <w:tab/>
        </w:r>
        <w:r w:rsidR="00005FBE">
          <w:rPr>
            <w:noProof/>
            <w:webHidden/>
          </w:rPr>
          <w:fldChar w:fldCharType="begin"/>
        </w:r>
        <w:r w:rsidR="00005FBE">
          <w:rPr>
            <w:noProof/>
            <w:webHidden/>
          </w:rPr>
          <w:instrText xml:space="preserve"> PAGEREF _Toc105538813 \h </w:instrText>
        </w:r>
        <w:r w:rsidR="00005FBE">
          <w:rPr>
            <w:noProof/>
            <w:webHidden/>
          </w:rPr>
        </w:r>
        <w:r w:rsidR="00005FBE">
          <w:rPr>
            <w:noProof/>
            <w:webHidden/>
          </w:rPr>
          <w:fldChar w:fldCharType="separate"/>
        </w:r>
        <w:r w:rsidR="00005FBE">
          <w:rPr>
            <w:noProof/>
            <w:webHidden/>
          </w:rPr>
          <w:t>39</w:t>
        </w:r>
        <w:r w:rsidR="00005FBE">
          <w:rPr>
            <w:noProof/>
            <w:webHidden/>
          </w:rPr>
          <w:fldChar w:fldCharType="end"/>
        </w:r>
      </w:hyperlink>
    </w:p>
    <w:p w:rsidR="00086934" w:rsidRDefault="00D865BD">
      <w:r>
        <w:fldChar w:fldCharType="end"/>
      </w:r>
    </w:p>
    <w:p w:rsidR="00086934" w:rsidRDefault="00086934"/>
    <w:p w:rsidR="00086934" w:rsidRDefault="00086934">
      <w:pPr>
        <w:sectPr w:rsidR="00086934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086934" w:rsidRPr="00E86FF7" w:rsidRDefault="00E77B5F" w:rsidP="00556FD2">
      <w:pPr>
        <w:pStyle w:val="2"/>
        <w:spacing w:before="0" w:after="0"/>
        <w:ind w:left="0" w:firstLine="709"/>
      </w:pPr>
      <w:bookmarkStart w:id="1" w:name="_Toc105538794"/>
      <w:r w:rsidRPr="0076094E">
        <w:lastRenderedPageBreak/>
        <w:t>Термины и определения</w:t>
      </w:r>
      <w:bookmarkEnd w:id="1"/>
    </w:p>
    <w:p w:rsidR="00086934" w:rsidRPr="0076094E" w:rsidRDefault="00E77B5F" w:rsidP="00556FD2">
      <w:pPr>
        <w:spacing w:after="0"/>
        <w:ind w:firstLine="709"/>
      </w:pPr>
      <w:r w:rsidRPr="0076094E">
        <w:rPr>
          <w:b/>
        </w:rPr>
        <w:t>Клиент (внутренний клиент и внешний клиент)</w:t>
      </w:r>
      <w:r w:rsidRPr="0076094E">
        <w:t xml:space="preserve"> </w:t>
      </w:r>
      <w:r w:rsidR="0076094E">
        <w:t>—</w:t>
      </w:r>
      <w:r w:rsidR="0076094E" w:rsidRPr="00E86FF7">
        <w:t xml:space="preserve"> </w:t>
      </w:r>
      <w:r w:rsidRPr="0076094E">
        <w:t>субъект, взаимодействующий с государством с целью удовлетворения своих потребностей;</w:t>
      </w:r>
    </w:p>
    <w:p w:rsidR="00086934" w:rsidRPr="0076094E" w:rsidRDefault="00E77B5F" w:rsidP="00556FD2">
      <w:pPr>
        <w:spacing w:after="0"/>
        <w:ind w:firstLine="709"/>
      </w:pPr>
      <w:proofErr w:type="gramStart"/>
      <w:r w:rsidRPr="0076094E">
        <w:rPr>
          <w:b/>
        </w:rPr>
        <w:t>Внутренний клиент</w:t>
      </w:r>
      <w:r w:rsidRPr="0076094E">
        <w:t xml:space="preserve"> </w:t>
      </w:r>
      <w:r w:rsidR="0076094E">
        <w:t>—</w:t>
      </w:r>
      <w:r w:rsidR="0076094E" w:rsidRPr="00E86FF7">
        <w:t xml:space="preserve"> </w:t>
      </w:r>
      <w:r w:rsidRPr="0076094E">
        <w:t xml:space="preserve">сотрудник органа государственной власти, органа местного самоуправления или </w:t>
      </w:r>
      <w:r w:rsidR="00005FBE" w:rsidRPr="0076094E">
        <w:t xml:space="preserve">некоммерческой </w:t>
      </w:r>
      <w:r w:rsidRPr="0076094E">
        <w:t>организации, уполномоченной в соответствии с законодательством Российской Федерации, в том числе на основании договора, осуществлять отдельные государственные функции (полномочия), предоставлять государственные (муниципальные) услуги или участвовать в их осуществлении или предоставлении, включая сотрудников таких органов и организаций, осуществляющих выработку политики и нормативно-правовое регулирование в сферах предоставления государственных (муниципальных) услуг и</w:t>
      </w:r>
      <w:proofErr w:type="gramEnd"/>
      <w:r w:rsidR="0076094E">
        <w:t xml:space="preserve"> (</w:t>
      </w:r>
      <w:r w:rsidRPr="00E86FF7">
        <w:t>или</w:t>
      </w:r>
      <w:r w:rsidR="0076094E">
        <w:t>)</w:t>
      </w:r>
      <w:r w:rsidRPr="00E86FF7">
        <w:t xml:space="preserve"> осуществления </w:t>
      </w:r>
      <w:proofErr w:type="gramStart"/>
      <w:r w:rsidRPr="00E86FF7">
        <w:t>государственных</w:t>
      </w:r>
      <w:proofErr w:type="gramEnd"/>
      <w:r w:rsidRPr="00E86FF7">
        <w:t xml:space="preserve"> (муниципальных) функции. </w:t>
      </w:r>
    </w:p>
    <w:p w:rsidR="00086934" w:rsidRPr="00E86FF7" w:rsidRDefault="00E77B5F" w:rsidP="00556FD2">
      <w:pPr>
        <w:spacing w:after="0"/>
        <w:ind w:firstLine="709"/>
        <w:rPr>
          <w:color w:val="auto"/>
        </w:rPr>
      </w:pPr>
      <w:r w:rsidRPr="0076094E">
        <w:rPr>
          <w:b/>
        </w:rPr>
        <w:t xml:space="preserve">Внешний клиент </w:t>
      </w:r>
      <w:r w:rsidR="008864B5">
        <w:t>—</w:t>
      </w:r>
      <w:r w:rsidR="008864B5" w:rsidRPr="00E86FF7">
        <w:t xml:space="preserve"> </w:t>
      </w:r>
      <w:r w:rsidRPr="0076094E">
        <w:t xml:space="preserve">физическое лицо, являющееся заявителем </w:t>
      </w:r>
      <w:r w:rsidR="008864B5">
        <w:br/>
      </w:r>
      <w:r w:rsidRPr="00E86FF7">
        <w:t>в значении Федерального закона от 27.07.2010 № 210-Ф</w:t>
      </w:r>
      <w:r w:rsidRPr="0076094E">
        <w:t xml:space="preserve">З «Об организации предоставления государственных и муниципальных услуг» или потенциальным заявителем, а также организация, осуществляющая предпринимательскую или иную экономическую деятельность, взаимодействующие самостоятельно или через уполномоченного представителя с </w:t>
      </w:r>
      <w:r w:rsidRPr="0076094E">
        <w:rPr>
          <w:color w:val="auto"/>
        </w:rPr>
        <w:t xml:space="preserve">органами власти и уполномоченными организациями </w:t>
      </w:r>
      <w:r w:rsidR="008864B5">
        <w:rPr>
          <w:color w:val="auto"/>
        </w:rPr>
        <w:br/>
      </w:r>
      <w:r w:rsidRPr="00E86FF7">
        <w:rPr>
          <w:color w:val="auto"/>
        </w:rPr>
        <w:t>с целью удовлетворения своих потребностей</w:t>
      </w:r>
      <w:r w:rsidR="008864B5">
        <w:rPr>
          <w:color w:val="auto"/>
        </w:rPr>
        <w:t>.</w:t>
      </w:r>
    </w:p>
    <w:p w:rsidR="00086934" w:rsidRPr="00E86FF7" w:rsidRDefault="00E77B5F" w:rsidP="00556FD2">
      <w:pPr>
        <w:spacing w:after="0"/>
        <w:ind w:firstLine="709"/>
        <w:rPr>
          <w:color w:val="auto"/>
        </w:rPr>
      </w:pPr>
      <w:r w:rsidRPr="0076094E">
        <w:rPr>
          <w:b/>
          <w:color w:val="auto"/>
        </w:rPr>
        <w:t>Клиентоцентричность</w:t>
      </w:r>
      <w:r w:rsidRPr="0076094E">
        <w:rPr>
          <w:color w:val="auto"/>
        </w:rPr>
        <w:t xml:space="preserve"> </w:t>
      </w:r>
      <w:r w:rsidR="008864B5">
        <w:rPr>
          <w:color w:val="auto"/>
        </w:rPr>
        <w:t>—</w:t>
      </w:r>
      <w:r w:rsidR="008864B5" w:rsidRPr="00E86FF7">
        <w:rPr>
          <w:color w:val="auto"/>
        </w:rPr>
        <w:t xml:space="preserve"> </w:t>
      </w:r>
      <w:r w:rsidR="00E27091" w:rsidRPr="0076094E">
        <w:rPr>
          <w:color w:val="auto"/>
        </w:rPr>
        <w:t xml:space="preserve">качество деятельности, характеризующееся </w:t>
      </w:r>
      <w:r w:rsidRPr="0076094E">
        <w:rPr>
          <w:color w:val="auto"/>
        </w:rPr>
        <w:t>постоянн</w:t>
      </w:r>
      <w:r w:rsidR="00E27091" w:rsidRPr="0076094E">
        <w:rPr>
          <w:color w:val="auto"/>
        </w:rPr>
        <w:t>ым</w:t>
      </w:r>
      <w:r w:rsidRPr="0076094E">
        <w:rPr>
          <w:color w:val="auto"/>
        </w:rPr>
        <w:t xml:space="preserve"> изучение</w:t>
      </w:r>
      <w:r w:rsidR="00E27091" w:rsidRPr="0076094E">
        <w:rPr>
          <w:color w:val="auto"/>
        </w:rPr>
        <w:t>м</w:t>
      </w:r>
      <w:r w:rsidRPr="0076094E">
        <w:rPr>
          <w:color w:val="auto"/>
        </w:rPr>
        <w:t xml:space="preserve"> и удовлетворение</w:t>
      </w:r>
      <w:r w:rsidR="00E27091" w:rsidRPr="0076094E">
        <w:rPr>
          <w:color w:val="auto"/>
        </w:rPr>
        <w:t>м законных и справедливых</w:t>
      </w:r>
      <w:r w:rsidRPr="0076094E">
        <w:rPr>
          <w:color w:val="auto"/>
        </w:rPr>
        <w:t xml:space="preserve"> потребностей клиента</w:t>
      </w:r>
      <w:r w:rsidR="008864B5">
        <w:rPr>
          <w:color w:val="auto"/>
        </w:rPr>
        <w:t>.</w:t>
      </w:r>
    </w:p>
    <w:p w:rsidR="00086934" w:rsidRPr="00E86FF7" w:rsidRDefault="00E77B5F" w:rsidP="00556FD2">
      <w:pPr>
        <w:spacing w:after="0"/>
        <w:ind w:firstLine="709"/>
        <w:rPr>
          <w:color w:val="auto"/>
        </w:rPr>
      </w:pPr>
      <w:proofErr w:type="gramStart"/>
      <w:r w:rsidRPr="0076094E">
        <w:rPr>
          <w:b/>
          <w:color w:val="auto"/>
        </w:rPr>
        <w:t>Клиентоцентричный подход</w:t>
      </w:r>
      <w:r w:rsidRPr="0076094E">
        <w:rPr>
          <w:color w:val="auto"/>
        </w:rPr>
        <w:t xml:space="preserve"> </w:t>
      </w:r>
      <w:r w:rsidR="008864B5">
        <w:rPr>
          <w:color w:val="auto"/>
        </w:rPr>
        <w:t>—</w:t>
      </w:r>
      <w:r w:rsidR="008864B5" w:rsidRPr="00E86FF7">
        <w:rPr>
          <w:color w:val="auto"/>
        </w:rPr>
        <w:t xml:space="preserve"> </w:t>
      </w:r>
      <w:r w:rsidRPr="0076094E">
        <w:rPr>
          <w:color w:val="auto"/>
        </w:rPr>
        <w:t>подход, в основе которого лежит реализация</w:t>
      </w:r>
      <w:r w:rsidR="00AF47C6" w:rsidRPr="0076094E">
        <w:rPr>
          <w:color w:val="auto"/>
        </w:rPr>
        <w:t xml:space="preserve"> в государственных органах исполнительной власти, органах местного самоуправления, организациях, созданных для реализации функций данных органов</w:t>
      </w:r>
      <w:r w:rsidR="00BB1078">
        <w:rPr>
          <w:color w:val="auto"/>
        </w:rPr>
        <w:t>,</w:t>
      </w:r>
      <w:r w:rsidR="00AF47C6" w:rsidRPr="00E86FF7">
        <w:rPr>
          <w:color w:val="auto"/>
        </w:rPr>
        <w:t xml:space="preserve"> и иных некоммерческих </w:t>
      </w:r>
      <w:r w:rsidR="00BB1078" w:rsidRPr="0076094E">
        <w:rPr>
          <w:color w:val="auto"/>
        </w:rPr>
        <w:t>организаци</w:t>
      </w:r>
      <w:r w:rsidR="00BB1078">
        <w:rPr>
          <w:color w:val="auto"/>
        </w:rPr>
        <w:t>ях</w:t>
      </w:r>
      <w:r w:rsidR="00AF47C6" w:rsidRPr="00E86FF7">
        <w:rPr>
          <w:color w:val="auto"/>
        </w:rPr>
        <w:t>, уча</w:t>
      </w:r>
      <w:r w:rsidR="00AF47C6" w:rsidRPr="0076094E">
        <w:rPr>
          <w:color w:val="auto"/>
        </w:rPr>
        <w:t xml:space="preserve">ствующих </w:t>
      </w:r>
      <w:r w:rsidR="00BB1078">
        <w:rPr>
          <w:color w:val="auto"/>
        </w:rPr>
        <w:br/>
      </w:r>
      <w:r w:rsidR="00AF47C6" w:rsidRPr="00E86FF7">
        <w:rPr>
          <w:color w:val="auto"/>
        </w:rPr>
        <w:t>в предоставлении государственных и муниципальных услуг,</w:t>
      </w:r>
      <w:r w:rsidRPr="0076094E">
        <w:rPr>
          <w:color w:val="auto"/>
        </w:rPr>
        <w:t xml:space="preserve"> совокупности мероприятий, направленных на изучение (выявление) ожиданий (потребностей) клиента и удовлетворение его ожиданий (потребностей), </w:t>
      </w:r>
      <w:r w:rsidR="00BB1078">
        <w:rPr>
          <w:color w:val="auto"/>
        </w:rPr>
        <w:br/>
      </w:r>
      <w:r w:rsidRPr="00E86FF7">
        <w:rPr>
          <w:color w:val="auto"/>
        </w:rPr>
        <w:t>с намерением превзойти ожидания (по</w:t>
      </w:r>
      <w:r w:rsidRPr="0076094E">
        <w:rPr>
          <w:color w:val="auto"/>
        </w:rPr>
        <w:t>требности) клиента</w:t>
      </w:r>
      <w:r w:rsidR="00BB1078">
        <w:rPr>
          <w:color w:val="auto"/>
        </w:rPr>
        <w:t>.</w:t>
      </w:r>
      <w:proofErr w:type="gramEnd"/>
    </w:p>
    <w:p w:rsidR="00086934" w:rsidRPr="00E86FF7" w:rsidRDefault="00E77B5F" w:rsidP="00556FD2">
      <w:pPr>
        <w:spacing w:after="0"/>
        <w:ind w:firstLine="709"/>
      </w:pPr>
      <w:r w:rsidRPr="0076094E">
        <w:rPr>
          <w:b/>
        </w:rPr>
        <w:t>Клиентский сценарий</w:t>
      </w:r>
      <w:r w:rsidRPr="0076094E">
        <w:t xml:space="preserve"> </w:t>
      </w:r>
      <w:r w:rsidR="00BB1078">
        <w:t>—</w:t>
      </w:r>
      <w:r w:rsidR="00BB1078" w:rsidRPr="00E86FF7">
        <w:t xml:space="preserve"> </w:t>
      </w:r>
      <w:r w:rsidRPr="0076094E">
        <w:t xml:space="preserve">для целей данного Стандарта: последовательное описание процессов предоставления набора услуг </w:t>
      </w:r>
      <w:r w:rsidR="00BB1078">
        <w:br/>
      </w:r>
      <w:r w:rsidRPr="00E86FF7">
        <w:t>и сервисов и осуществления иных функций и процессов, в том числе внутрив</w:t>
      </w:r>
      <w:r w:rsidRPr="0076094E">
        <w:t>едомственных и внутриорганизационных, реализуемых органами государственной власти для удовлетворения потребностей внутреннего клиента</w:t>
      </w:r>
      <w:r w:rsidR="00BB1078">
        <w:t>.</w:t>
      </w:r>
    </w:p>
    <w:p w:rsidR="00086934" w:rsidRPr="00E86FF7" w:rsidRDefault="00E77B5F" w:rsidP="00556FD2">
      <w:pPr>
        <w:spacing w:after="0"/>
        <w:ind w:firstLine="709"/>
      </w:pPr>
      <w:r w:rsidRPr="00E86FF7">
        <w:rPr>
          <w:b/>
        </w:rPr>
        <w:lastRenderedPageBreak/>
        <w:t xml:space="preserve">Органы и организации </w:t>
      </w:r>
      <w:r w:rsidR="00BB1078">
        <w:t>—</w:t>
      </w:r>
      <w:r w:rsidR="00BB1078" w:rsidRPr="00E86FF7">
        <w:t xml:space="preserve"> </w:t>
      </w:r>
      <w:r w:rsidRPr="0076094E">
        <w:t xml:space="preserve">органы государственной власти, органы местного самоуправления, государственные и муниципальные учреждения (предприятия) и иные организации, уполномоченные в соответствии </w:t>
      </w:r>
      <w:r w:rsidR="00BB1078">
        <w:br/>
      </w:r>
      <w:r w:rsidRPr="00E86FF7">
        <w:t>с законодательством Российской Федерации, в том числе на</w:t>
      </w:r>
      <w:r w:rsidRPr="0076094E">
        <w:t xml:space="preserve"> основании </w:t>
      </w:r>
      <w:r w:rsidR="008A4C1F" w:rsidRPr="0076094E">
        <w:t>договора, предоставлять</w:t>
      </w:r>
      <w:r w:rsidRPr="0076094E">
        <w:t xml:space="preserve"> государственные (муниципальные) услуги </w:t>
      </w:r>
      <w:r w:rsidR="00BB1078">
        <w:br/>
      </w:r>
      <w:r w:rsidRPr="00E86FF7">
        <w:t>и осуществлять государственные (муниципальные) функции</w:t>
      </w:r>
      <w:r w:rsidRPr="0076094E">
        <w:t xml:space="preserve"> или участвовать </w:t>
      </w:r>
      <w:r w:rsidR="008A4C1F" w:rsidRPr="0076094E">
        <w:t>в предоставлении</w:t>
      </w:r>
      <w:r w:rsidRPr="0076094E">
        <w:t xml:space="preserve"> таких услуг или осуществлении таких функций</w:t>
      </w:r>
      <w:r w:rsidR="00BB1078">
        <w:t>.</w:t>
      </w:r>
    </w:p>
    <w:p w:rsidR="00086934" w:rsidRPr="00E86FF7" w:rsidRDefault="00E77B5F" w:rsidP="00556FD2">
      <w:pPr>
        <w:spacing w:after="0"/>
        <w:ind w:firstLine="709"/>
      </w:pPr>
      <w:r w:rsidRPr="0076094E">
        <w:rPr>
          <w:b/>
        </w:rPr>
        <w:t xml:space="preserve">Участник реализации </w:t>
      </w:r>
      <w:r w:rsidR="00BB1078">
        <w:rPr>
          <w:b/>
        </w:rPr>
        <w:t>(</w:t>
      </w:r>
      <w:r w:rsidRPr="00E86FF7">
        <w:rPr>
          <w:b/>
        </w:rPr>
        <w:t>процесса реализации</w:t>
      </w:r>
      <w:r w:rsidR="00BB1078">
        <w:rPr>
          <w:b/>
        </w:rPr>
        <w:t>)</w:t>
      </w:r>
      <w:r w:rsidRPr="00E86FF7">
        <w:rPr>
          <w:b/>
        </w:rPr>
        <w:t xml:space="preserve"> клиентского </w:t>
      </w:r>
      <w:r w:rsidR="00BB1078" w:rsidRPr="0076094E">
        <w:rPr>
          <w:b/>
        </w:rPr>
        <w:t>сценария</w:t>
      </w:r>
      <w:r w:rsidR="00BB1078">
        <w:t> —</w:t>
      </w:r>
      <w:r w:rsidRPr="0076094E">
        <w:t xml:space="preserve"> орган или организация, которые участвуют в реализации клиентского сценария (далее также </w:t>
      </w:r>
      <w:r w:rsidR="00BB1078">
        <w:t>—</w:t>
      </w:r>
      <w:r w:rsidR="00BB1078" w:rsidRPr="00E86FF7">
        <w:t xml:space="preserve"> </w:t>
      </w:r>
      <w:r w:rsidRPr="0076094E">
        <w:t>участник</w:t>
      </w:r>
      <w:r w:rsidR="00BB1078" w:rsidRPr="0076094E">
        <w:t>)</w:t>
      </w:r>
      <w:r w:rsidR="00BB1078">
        <w:t>.</w:t>
      </w:r>
    </w:p>
    <w:p w:rsidR="00086934" w:rsidRPr="00E86FF7" w:rsidRDefault="00E77B5F" w:rsidP="00556FD2">
      <w:pPr>
        <w:spacing w:after="0"/>
        <w:ind w:firstLine="709"/>
      </w:pPr>
      <w:proofErr w:type="gramStart"/>
      <w:r w:rsidRPr="0076094E">
        <w:rPr>
          <w:b/>
        </w:rPr>
        <w:t>Услуга</w:t>
      </w:r>
      <w:r w:rsidRPr="0076094E">
        <w:t xml:space="preserve"> </w:t>
      </w:r>
      <w:r w:rsidR="00BB1078">
        <w:t>—</w:t>
      </w:r>
      <w:r w:rsidR="00BB1078" w:rsidRPr="00E86FF7">
        <w:t xml:space="preserve"> </w:t>
      </w:r>
      <w:r w:rsidRPr="0076094E">
        <w:t xml:space="preserve">деятельность, связанная с реализацией государственных </w:t>
      </w:r>
      <w:r w:rsidR="00BB1078">
        <w:br/>
      </w:r>
      <w:r w:rsidRPr="00E86FF7">
        <w:t>и муниципаль</w:t>
      </w:r>
      <w:r w:rsidRPr="0076094E">
        <w:t xml:space="preserve">ных услуг в значении Федерального закона от 27.07.2010 </w:t>
      </w:r>
      <w:r w:rsidR="00BB1078">
        <w:t>№ </w:t>
      </w:r>
      <w:r w:rsidRPr="00E86FF7">
        <w:t xml:space="preserve">210-ФЗ </w:t>
      </w:r>
      <w:r w:rsidR="00BB1078">
        <w:t>«</w:t>
      </w:r>
      <w:r w:rsidRPr="00E86FF7">
        <w:t xml:space="preserve">Об организации предоставления государственных </w:t>
      </w:r>
      <w:r w:rsidR="00BB1078">
        <w:br/>
      </w:r>
      <w:r w:rsidRPr="00E86FF7">
        <w:t>и муниципальных услуг</w:t>
      </w:r>
      <w:r w:rsidR="00BB1078">
        <w:t>»</w:t>
      </w:r>
      <w:r w:rsidR="00BB1078" w:rsidRPr="00E86FF7">
        <w:t xml:space="preserve">, </w:t>
      </w:r>
      <w:r w:rsidRPr="0076094E">
        <w:t xml:space="preserve">либо иных работ и услуг, предоставляемых государственными и муниципальными учреждениями, либо услуг, предоставляемых иными организациями, уполномоченными в соответствии </w:t>
      </w:r>
      <w:r w:rsidR="00BB1078">
        <w:br/>
      </w:r>
      <w:r w:rsidRPr="00E86FF7">
        <w:t>с законодательст</w:t>
      </w:r>
      <w:r w:rsidRPr="0076094E">
        <w:t>вом Российской Федерации, в том числе на основании договора, предоставлять услуги клиенту</w:t>
      </w:r>
      <w:r w:rsidR="00BB1078">
        <w:t>.</w:t>
      </w:r>
      <w:proofErr w:type="gramEnd"/>
    </w:p>
    <w:p w:rsidR="00086934" w:rsidRPr="00E86FF7" w:rsidRDefault="00E77B5F" w:rsidP="00556FD2">
      <w:pPr>
        <w:spacing w:after="0"/>
        <w:ind w:firstLine="709"/>
      </w:pPr>
      <w:r w:rsidRPr="0076094E">
        <w:rPr>
          <w:b/>
        </w:rPr>
        <w:t>Сервис</w:t>
      </w:r>
      <w:r w:rsidRPr="0076094E">
        <w:t xml:space="preserve"> </w:t>
      </w:r>
      <w:r w:rsidR="00BB1078">
        <w:t>—</w:t>
      </w:r>
      <w:r w:rsidR="00BB1078" w:rsidRPr="00E86FF7">
        <w:t xml:space="preserve"> </w:t>
      </w:r>
      <w:r w:rsidRPr="0076094E">
        <w:t>автоматически предоставляемая услуга, функция или их часть</w:t>
      </w:r>
      <w:r w:rsidR="00BB1078">
        <w:t>.</w:t>
      </w:r>
    </w:p>
    <w:p w:rsidR="00086934" w:rsidRPr="00E86FF7" w:rsidRDefault="00E77B5F" w:rsidP="00556FD2">
      <w:pPr>
        <w:spacing w:after="0"/>
        <w:ind w:firstLine="709"/>
      </w:pPr>
      <w:r w:rsidRPr="0076094E">
        <w:rPr>
          <w:b/>
        </w:rPr>
        <w:t>Проектный офис</w:t>
      </w:r>
      <w:r w:rsidRPr="0076094E">
        <w:t xml:space="preserve"> </w:t>
      </w:r>
      <w:r w:rsidR="00BB1078">
        <w:t>—</w:t>
      </w:r>
      <w:r w:rsidRPr="00E86FF7">
        <w:t xml:space="preserve"> центр методолог</w:t>
      </w:r>
      <w:r w:rsidRPr="0076094E">
        <w:t>ии и экспертизы внедрения клиентоцентричного подхода на федеральном, региональном, муниципальном уровнях управления</w:t>
      </w:r>
      <w:r w:rsidR="00BB1078">
        <w:t>.</w:t>
      </w:r>
    </w:p>
    <w:p w:rsidR="00086934" w:rsidRPr="00E86FF7" w:rsidRDefault="00E77B5F" w:rsidP="00556FD2">
      <w:pPr>
        <w:spacing w:after="0"/>
        <w:ind w:firstLine="709"/>
      </w:pPr>
      <w:r w:rsidRPr="0076094E">
        <w:rPr>
          <w:b/>
        </w:rPr>
        <w:t>Лаборатория пользовательского тестирования</w:t>
      </w:r>
      <w:r w:rsidRPr="0076094E">
        <w:t xml:space="preserve"> </w:t>
      </w:r>
      <w:r w:rsidR="00BB1078">
        <w:t>—</w:t>
      </w:r>
      <w:r w:rsidR="00BB1078" w:rsidRPr="00E86FF7">
        <w:t xml:space="preserve"> </w:t>
      </w:r>
      <w:r w:rsidRPr="0076094E">
        <w:t>специализированное подразделение Проектного офиса, осуществляющее тестирование прототипов приоритетных услуг и сервисов на целевых аудиториях клиентов</w:t>
      </w:r>
      <w:r w:rsidR="00BB1078">
        <w:t>.</w:t>
      </w:r>
    </w:p>
    <w:p w:rsidR="00086934" w:rsidRPr="00E86FF7" w:rsidRDefault="00E77B5F" w:rsidP="00556FD2">
      <w:pPr>
        <w:spacing w:after="0"/>
        <w:ind w:firstLine="709"/>
      </w:pPr>
      <w:r w:rsidRPr="0076094E">
        <w:rPr>
          <w:b/>
        </w:rPr>
        <w:t>Проектная команда</w:t>
      </w:r>
      <w:r w:rsidRPr="0076094E">
        <w:t xml:space="preserve"> </w:t>
      </w:r>
      <w:r w:rsidR="00BB1078">
        <w:t>—</w:t>
      </w:r>
      <w:r w:rsidR="00BB1078" w:rsidRPr="00E86FF7">
        <w:t xml:space="preserve"> </w:t>
      </w:r>
      <w:r w:rsidRPr="0076094E">
        <w:t>группа лиц, которая выполняет работы проекта для достижения его целей</w:t>
      </w:r>
      <w:r w:rsidR="00BB1078">
        <w:t>.</w:t>
      </w:r>
    </w:p>
    <w:p w:rsidR="00086934" w:rsidRPr="00E86FF7" w:rsidRDefault="00E77B5F" w:rsidP="00556FD2">
      <w:pPr>
        <w:spacing w:after="0"/>
        <w:ind w:firstLine="709"/>
      </w:pPr>
      <w:r w:rsidRPr="0076094E">
        <w:rPr>
          <w:b/>
        </w:rPr>
        <w:t>Процессный подход</w:t>
      </w:r>
      <w:r w:rsidRPr="0076094E">
        <w:t xml:space="preserve"> </w:t>
      </w:r>
      <w:r w:rsidR="00BB1078">
        <w:t>—</w:t>
      </w:r>
      <w:r w:rsidR="00BB1078" w:rsidRPr="00E86FF7">
        <w:t xml:space="preserve"> </w:t>
      </w:r>
      <w:r w:rsidRPr="0076094E">
        <w:t xml:space="preserve">подход к организации и управлению деятельностью организации, в соответствии с которым деятельность осознается и управляется как система взаимосвязанных процессов. </w:t>
      </w:r>
      <w:proofErr w:type="gramStart"/>
      <w:r w:rsidRPr="0076094E">
        <w:t xml:space="preserve">Для целей данного Стандарта под процессом понимается устойчивая, повторяющаяся совокупность взаимосвязанных действий, </w:t>
      </w:r>
      <w:r w:rsidR="00BB1078" w:rsidRPr="0076094E">
        <w:t>направленн</w:t>
      </w:r>
      <w:r w:rsidR="00BB1078">
        <w:t>ых</w:t>
      </w:r>
      <w:r w:rsidR="00BB1078" w:rsidRPr="00E86FF7">
        <w:t xml:space="preserve"> </w:t>
      </w:r>
      <w:r w:rsidRPr="0076094E">
        <w:t xml:space="preserve">на выполнение государственных (муниципальных) функций и предоставление государственных (муниципальных) услуг, </w:t>
      </w:r>
      <w:r w:rsidR="00BB1078" w:rsidRPr="0076094E">
        <w:t>преобразующ</w:t>
      </w:r>
      <w:r w:rsidR="00BB1078">
        <w:t>их</w:t>
      </w:r>
      <w:r w:rsidR="00BB1078" w:rsidRPr="00E86FF7">
        <w:t xml:space="preserve"> </w:t>
      </w:r>
      <w:r w:rsidRPr="0076094E">
        <w:t>по определенному шаблону (регламенту) первоначальные запросы (требования) для получения намеченного результата (услуга, результат), представляющего ценность для потребителя результатов процесса</w:t>
      </w:r>
      <w:r w:rsidR="00BB1078">
        <w:t>.</w:t>
      </w:r>
      <w:proofErr w:type="gramEnd"/>
    </w:p>
    <w:p w:rsidR="00086934" w:rsidRPr="00E86FF7" w:rsidRDefault="00E77B5F" w:rsidP="00556FD2">
      <w:pPr>
        <w:spacing w:after="0"/>
        <w:ind w:firstLine="709"/>
      </w:pPr>
      <w:r w:rsidRPr="0076094E">
        <w:rPr>
          <w:b/>
        </w:rPr>
        <w:lastRenderedPageBreak/>
        <w:t>Реинжиниринг</w:t>
      </w:r>
      <w:r w:rsidRPr="0076094E">
        <w:t xml:space="preserve"> </w:t>
      </w:r>
      <w:r w:rsidR="00BB1078">
        <w:t>—</w:t>
      </w:r>
      <w:r w:rsidR="00BB1078" w:rsidRPr="00E86FF7">
        <w:t xml:space="preserve"> </w:t>
      </w:r>
      <w:r w:rsidRPr="0076094E">
        <w:t xml:space="preserve">деятельность, основанная на методологии </w:t>
      </w:r>
      <w:r w:rsidR="00BB1078">
        <w:br/>
      </w:r>
      <w:r w:rsidRPr="00E86FF7">
        <w:t>и технологиях, направленная на реформирование, проектирование или перепроектирование усл</w:t>
      </w:r>
      <w:r w:rsidRPr="0076094E">
        <w:t>уг и сервисов в целях оптимизации деятельности органов и организаций, для обеспечения соответствия предоставляемых услуг и сервисов требованиям клиентоцентричного подхода</w:t>
      </w:r>
      <w:r w:rsidR="00BB1078">
        <w:t>.</w:t>
      </w:r>
    </w:p>
    <w:p w:rsidR="00086934" w:rsidRPr="00E86FF7" w:rsidRDefault="00E77B5F" w:rsidP="00556FD2">
      <w:pPr>
        <w:spacing w:after="0"/>
        <w:ind w:firstLine="709"/>
      </w:pPr>
      <w:r w:rsidRPr="0076094E">
        <w:rPr>
          <w:b/>
        </w:rPr>
        <w:t>Гибкий график работы</w:t>
      </w:r>
      <w:r w:rsidRPr="0076094E">
        <w:t xml:space="preserve"> </w:t>
      </w:r>
      <w:r w:rsidR="00BB1078">
        <w:t>—</w:t>
      </w:r>
      <w:r w:rsidR="00BB1078" w:rsidRPr="00E86FF7">
        <w:t xml:space="preserve"> </w:t>
      </w:r>
      <w:r w:rsidRPr="0076094E">
        <w:t>режим труда сотрудника, при котором начало, окончание или общая продолжительность рабочего дня определяется по соглашению с работодателем</w:t>
      </w:r>
      <w:r w:rsidR="00BB1078">
        <w:t>.</w:t>
      </w:r>
    </w:p>
    <w:p w:rsidR="00086934" w:rsidRPr="00E86FF7" w:rsidRDefault="00E77B5F" w:rsidP="00556FD2">
      <w:pPr>
        <w:spacing w:after="0"/>
        <w:ind w:firstLine="709"/>
      </w:pPr>
      <w:r w:rsidRPr="0076094E">
        <w:rPr>
          <w:b/>
        </w:rPr>
        <w:t>Стандарт «Государство для людей»</w:t>
      </w:r>
      <w:r w:rsidRPr="0076094E">
        <w:t xml:space="preserve"> </w:t>
      </w:r>
      <w:r w:rsidR="00BB1078">
        <w:t>—</w:t>
      </w:r>
      <w:r w:rsidR="00BB1078" w:rsidRPr="00E86FF7">
        <w:t xml:space="preserve"> </w:t>
      </w:r>
      <w:r w:rsidRPr="0076094E">
        <w:t xml:space="preserve">стандарт, устанавливающий требования при предоставлении государственных и муниципальных услуг, либо иных работ и услуг, предоставляемых государственными </w:t>
      </w:r>
      <w:r w:rsidR="00BB1078">
        <w:br/>
      </w:r>
      <w:r w:rsidRPr="00E86FF7">
        <w:t>и муниципальными учрежд</w:t>
      </w:r>
      <w:r w:rsidRPr="0076094E">
        <w:t>ениями, либо услуг, предоставляемых иными организациями, уполномоченными в соответствии с законодательством Российской Федерации, в том числе на основании договора, предоставлять услуги клиенту</w:t>
      </w:r>
      <w:r w:rsidR="00BB1078">
        <w:t>.</w:t>
      </w:r>
    </w:p>
    <w:p w:rsidR="00086934" w:rsidRPr="0076094E" w:rsidRDefault="00E77B5F" w:rsidP="00556FD2">
      <w:pPr>
        <w:spacing w:after="0"/>
        <w:ind w:firstLine="709"/>
        <w:rPr>
          <w:color w:val="auto"/>
        </w:rPr>
      </w:pPr>
      <w:proofErr w:type="gramStart"/>
      <w:r w:rsidRPr="0076094E">
        <w:rPr>
          <w:b/>
        </w:rPr>
        <w:t>Стандарт «Государство для бизнеса»</w:t>
      </w:r>
      <w:r w:rsidRPr="0076094E">
        <w:t xml:space="preserve"> </w:t>
      </w:r>
      <w:r w:rsidR="00BB1078">
        <w:t>—</w:t>
      </w:r>
      <w:r w:rsidR="00BB1078" w:rsidRPr="00E86FF7">
        <w:t xml:space="preserve"> </w:t>
      </w:r>
      <w:r w:rsidRPr="0076094E">
        <w:t xml:space="preserve">стандарт, устанавливающий требования к взаимодействию государства с действующими субъектами предпринимательской деятельности, взаимодействующими с государством при получении государственных или муниципальных услуг, получении мер государственной и муниципальной поддержки, </w:t>
      </w:r>
      <w:r w:rsidR="00BB1078" w:rsidRPr="0076094E">
        <w:rPr>
          <w:color w:val="auto"/>
        </w:rPr>
        <w:t>исполнени</w:t>
      </w:r>
      <w:r w:rsidR="00BB1078">
        <w:rPr>
          <w:color w:val="auto"/>
        </w:rPr>
        <w:t>и</w:t>
      </w:r>
      <w:r w:rsidR="00BB1078" w:rsidRPr="00E86FF7">
        <w:rPr>
          <w:color w:val="auto"/>
        </w:rPr>
        <w:t xml:space="preserve"> </w:t>
      </w:r>
      <w:r w:rsidRPr="0076094E">
        <w:rPr>
          <w:color w:val="auto"/>
        </w:rPr>
        <w:t xml:space="preserve">иных государственных и муниципальных функций, и лицами, только собирающимися заняться предпринимательской и иной экономической деятельностью. </w:t>
      </w:r>
      <w:proofErr w:type="gramEnd"/>
    </w:p>
    <w:p w:rsidR="00086934" w:rsidRPr="0076094E" w:rsidRDefault="00086934" w:rsidP="00556FD2">
      <w:pPr>
        <w:spacing w:after="0"/>
        <w:ind w:firstLine="709"/>
        <w:rPr>
          <w:color w:val="auto"/>
        </w:rPr>
      </w:pPr>
    </w:p>
    <w:p w:rsidR="00086934" w:rsidRPr="0076094E" w:rsidRDefault="00E77B5F" w:rsidP="00556FD2">
      <w:pPr>
        <w:pStyle w:val="2"/>
        <w:spacing w:before="0" w:after="0"/>
        <w:ind w:left="0" w:firstLine="709"/>
        <w:rPr>
          <w:color w:val="auto"/>
        </w:rPr>
      </w:pPr>
      <w:bookmarkStart w:id="2" w:name="_heading=h.2et92p0"/>
      <w:bookmarkStart w:id="3" w:name="_Toc105538795"/>
      <w:bookmarkEnd w:id="2"/>
      <w:r w:rsidRPr="0076094E">
        <w:rPr>
          <w:color w:val="auto"/>
        </w:rPr>
        <w:t>Введение</w:t>
      </w:r>
      <w:bookmarkEnd w:id="3"/>
      <w:r w:rsidRPr="0076094E">
        <w:rPr>
          <w:color w:val="auto"/>
        </w:rPr>
        <w:t xml:space="preserve"> </w:t>
      </w:r>
    </w:p>
    <w:p w:rsidR="00A91DF5" w:rsidRPr="0076094E" w:rsidRDefault="00E77B5F" w:rsidP="00556FD2">
      <w:pPr>
        <w:pStyle w:val="a"/>
        <w:numPr>
          <w:ilvl w:val="0"/>
          <w:numId w:val="2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Стандарт для внутреннего клиента (далее </w:t>
      </w:r>
      <w:r w:rsidR="00BB1078">
        <w:rPr>
          <w:color w:val="auto"/>
        </w:rPr>
        <w:t>—</w:t>
      </w:r>
      <w:r w:rsidR="00BB1078" w:rsidRPr="00E86FF7">
        <w:rPr>
          <w:color w:val="auto"/>
        </w:rPr>
        <w:t xml:space="preserve"> </w:t>
      </w:r>
      <w:r w:rsidRPr="0076094E">
        <w:rPr>
          <w:color w:val="auto"/>
        </w:rPr>
        <w:t xml:space="preserve">Стандарт) </w:t>
      </w:r>
      <w:r w:rsidR="00096368" w:rsidRPr="0076094E">
        <w:rPr>
          <w:color w:val="auto"/>
        </w:rPr>
        <w:t>направлен на эффективн</w:t>
      </w:r>
      <w:r w:rsidR="00A91DF5" w:rsidRPr="0076094E">
        <w:rPr>
          <w:color w:val="auto"/>
        </w:rPr>
        <w:t>ое</w:t>
      </w:r>
      <w:r w:rsidR="00096368" w:rsidRPr="0076094E">
        <w:rPr>
          <w:color w:val="auto"/>
        </w:rPr>
        <w:t xml:space="preserve"> </w:t>
      </w:r>
      <w:r w:rsidR="00A91DF5" w:rsidRPr="0076094E">
        <w:rPr>
          <w:color w:val="auto"/>
        </w:rPr>
        <w:t>функционирование</w:t>
      </w:r>
      <w:r w:rsidR="00096368" w:rsidRPr="0076094E">
        <w:rPr>
          <w:color w:val="auto"/>
        </w:rPr>
        <w:t xml:space="preserve"> органов и организаций </w:t>
      </w:r>
      <w:r w:rsidR="00BB1078">
        <w:rPr>
          <w:color w:val="auto"/>
        </w:rPr>
        <w:br/>
      </w:r>
      <w:r w:rsidR="00096368" w:rsidRPr="00E86FF7">
        <w:rPr>
          <w:color w:val="auto"/>
        </w:rPr>
        <w:t>по реализации положений законодательства в уст</w:t>
      </w:r>
      <w:r w:rsidR="00096368" w:rsidRPr="0076094E">
        <w:rPr>
          <w:color w:val="auto"/>
        </w:rPr>
        <w:t>ановленной сфере деятельности</w:t>
      </w:r>
      <w:r w:rsidR="00A91DF5" w:rsidRPr="0076094E">
        <w:rPr>
          <w:color w:val="auto"/>
        </w:rPr>
        <w:t xml:space="preserve"> </w:t>
      </w:r>
      <w:r w:rsidRPr="0076094E">
        <w:rPr>
          <w:color w:val="auto"/>
        </w:rPr>
        <w:t xml:space="preserve">при внедрении клиентоцентричного подхода </w:t>
      </w:r>
      <w:r w:rsidR="00BB1078">
        <w:rPr>
          <w:color w:val="auto"/>
        </w:rPr>
        <w:br/>
      </w:r>
      <w:r w:rsidRPr="00E86FF7">
        <w:rPr>
          <w:color w:val="auto"/>
        </w:rPr>
        <w:t>в государственном и мун</w:t>
      </w:r>
      <w:r w:rsidRPr="0076094E">
        <w:rPr>
          <w:color w:val="auto"/>
        </w:rPr>
        <w:t>иципальном управлении</w:t>
      </w:r>
      <w:r w:rsidR="00A91DF5" w:rsidRPr="0076094E">
        <w:rPr>
          <w:color w:val="auto"/>
        </w:rPr>
        <w:t xml:space="preserve"> посредством применения</w:t>
      </w:r>
      <w:r w:rsidR="00AA4697" w:rsidRPr="0076094E">
        <w:rPr>
          <w:color w:val="auto"/>
        </w:rPr>
        <w:t xml:space="preserve"> современных технологий построения процессов и внутриведомственного взаимодействия</w:t>
      </w:r>
      <w:r w:rsidRPr="0076094E">
        <w:rPr>
          <w:color w:val="auto"/>
        </w:rPr>
        <w:t xml:space="preserve">. </w:t>
      </w:r>
    </w:p>
    <w:p w:rsidR="00086934" w:rsidRPr="0076094E" w:rsidRDefault="00E77B5F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 w:rsidRPr="0076094E">
        <w:rPr>
          <w:color w:val="auto"/>
        </w:rPr>
        <w:t xml:space="preserve">Реализация государственных (муниципальных) функций, а также предоставление государственных (муниципальных) услуг осуществляется широким кругом организаций, в том числе некоммерческих. Так как под внутренним клиентом понимается любой сотрудник упомянутых организаций, который обеспечивает реализацию государственных функций </w:t>
      </w:r>
      <w:r w:rsidR="00BB1078">
        <w:rPr>
          <w:color w:val="auto"/>
        </w:rPr>
        <w:br/>
      </w:r>
      <w:r w:rsidRPr="00E86FF7">
        <w:rPr>
          <w:color w:val="auto"/>
        </w:rPr>
        <w:t>и предоставление услуг, для целей и в рамках данного Стандар</w:t>
      </w:r>
      <w:r w:rsidRPr="0076094E">
        <w:rPr>
          <w:color w:val="auto"/>
        </w:rPr>
        <w:t>та принято сокращение, относимое ко всем видам упомянутых организаций</w:t>
      </w:r>
      <w:r w:rsidR="00BB1078">
        <w:rPr>
          <w:color w:val="auto"/>
        </w:rPr>
        <w:t>, —</w:t>
      </w:r>
      <w:r w:rsidRPr="00E86FF7">
        <w:rPr>
          <w:color w:val="auto"/>
        </w:rPr>
        <w:t xml:space="preserve"> «органы </w:t>
      </w:r>
      <w:r w:rsidRPr="00E86FF7">
        <w:rPr>
          <w:color w:val="auto"/>
        </w:rPr>
        <w:lastRenderedPageBreak/>
        <w:t>и организации»</w:t>
      </w:r>
      <w:r w:rsidRPr="0076094E">
        <w:rPr>
          <w:color w:val="auto"/>
        </w:rPr>
        <w:t xml:space="preserve"> (см. раздел </w:t>
      </w:r>
      <w:r w:rsidR="00BB1078">
        <w:rPr>
          <w:color w:val="auto"/>
        </w:rPr>
        <w:t>«</w:t>
      </w:r>
      <w:r w:rsidRPr="00E86FF7">
        <w:rPr>
          <w:color w:val="auto"/>
        </w:rPr>
        <w:t>Термины и определения</w:t>
      </w:r>
      <w:r w:rsidR="00BB1078">
        <w:rPr>
          <w:color w:val="auto"/>
        </w:rPr>
        <w:t>»</w:t>
      </w:r>
      <w:r w:rsidR="00BB1078" w:rsidRPr="00E86FF7">
        <w:rPr>
          <w:color w:val="auto"/>
        </w:rPr>
        <w:t xml:space="preserve"> </w:t>
      </w:r>
      <w:r w:rsidRPr="0076094E">
        <w:rPr>
          <w:color w:val="auto"/>
        </w:rPr>
        <w:t>данного Стандарта). Таким образом, при упоминании органов и организаций далее по тексту документа необходимо понимать и помнить про более широкое включение субъектного состава, не ограниченного именно органами государственной власти.</w:t>
      </w:r>
    </w:p>
    <w:p w:rsidR="00086934" w:rsidRPr="0076094E" w:rsidRDefault="00E77B5F" w:rsidP="00556FD2">
      <w:pPr>
        <w:pStyle w:val="a"/>
        <w:numPr>
          <w:ilvl w:val="0"/>
          <w:numId w:val="2"/>
        </w:numPr>
        <w:spacing w:after="0"/>
        <w:ind w:left="0" w:firstLine="709"/>
        <w:rPr>
          <w:color w:val="auto"/>
        </w:rPr>
      </w:pPr>
      <w:proofErr w:type="gramStart"/>
      <w:r w:rsidRPr="0076094E">
        <w:rPr>
          <w:color w:val="auto"/>
        </w:rPr>
        <w:t xml:space="preserve">Внедрение клиентоцентричного подхода в государственном </w:t>
      </w:r>
      <w:r w:rsidR="00BB1078">
        <w:rPr>
          <w:color w:val="auto"/>
        </w:rPr>
        <w:br/>
      </w:r>
      <w:r w:rsidRPr="00E86FF7">
        <w:rPr>
          <w:color w:val="auto"/>
        </w:rPr>
        <w:t>и муниципальном управлении при ре</w:t>
      </w:r>
      <w:r w:rsidRPr="0076094E">
        <w:rPr>
          <w:color w:val="auto"/>
        </w:rPr>
        <w:t xml:space="preserve">ализации внутренним клиентом своих служебных обязанностей, в том числе при взаимодействии с человеком </w:t>
      </w:r>
      <w:r w:rsidR="00BB1078">
        <w:rPr>
          <w:color w:val="auto"/>
        </w:rPr>
        <w:br/>
      </w:r>
      <w:r w:rsidRPr="00E86FF7">
        <w:rPr>
          <w:color w:val="auto"/>
        </w:rPr>
        <w:t xml:space="preserve">и субъектами </w:t>
      </w:r>
      <w:r w:rsidR="00BB1078" w:rsidRPr="0076094E">
        <w:rPr>
          <w:color w:val="auto"/>
        </w:rPr>
        <w:t>предпринимательс</w:t>
      </w:r>
      <w:r w:rsidR="00BB1078">
        <w:rPr>
          <w:color w:val="auto"/>
        </w:rPr>
        <w:t>кой</w:t>
      </w:r>
      <w:r w:rsidR="00BB1078" w:rsidRPr="00E86FF7">
        <w:rPr>
          <w:color w:val="auto"/>
        </w:rPr>
        <w:t xml:space="preserve"> </w:t>
      </w:r>
      <w:r w:rsidRPr="0076094E">
        <w:rPr>
          <w:color w:val="auto"/>
        </w:rPr>
        <w:t>и иной экономической деятельности</w:t>
      </w:r>
      <w:r w:rsidR="00BB1078">
        <w:rPr>
          <w:color w:val="auto"/>
        </w:rPr>
        <w:t>,</w:t>
      </w:r>
      <w:r w:rsidRPr="00E86FF7">
        <w:rPr>
          <w:color w:val="auto"/>
        </w:rPr>
        <w:t xml:space="preserve"> осуществляется на основе Декларации ценност</w:t>
      </w:r>
      <w:r w:rsidRPr="0076094E">
        <w:rPr>
          <w:color w:val="auto"/>
        </w:rPr>
        <w:t xml:space="preserve">ей клиентоцентричного государства в соответствии с требованиями, установленными настоящим </w:t>
      </w:r>
      <w:r w:rsidR="00BB1078">
        <w:rPr>
          <w:color w:val="auto"/>
        </w:rPr>
        <w:t>С</w:t>
      </w:r>
      <w:r w:rsidR="00BB1078" w:rsidRPr="00E86FF7">
        <w:rPr>
          <w:color w:val="auto"/>
        </w:rPr>
        <w:t>тан</w:t>
      </w:r>
      <w:r w:rsidR="00BB1078" w:rsidRPr="0076094E">
        <w:rPr>
          <w:color w:val="auto"/>
        </w:rPr>
        <w:t>дартом</w:t>
      </w:r>
      <w:r w:rsidRPr="0076094E">
        <w:rPr>
          <w:color w:val="auto"/>
        </w:rPr>
        <w:t>, а также стандартами «Государство для людей» и «Государство для бизнеса».</w:t>
      </w:r>
      <w:proofErr w:type="gramEnd"/>
    </w:p>
    <w:p w:rsidR="00086934" w:rsidRPr="0076094E" w:rsidRDefault="00E77B5F" w:rsidP="00556FD2">
      <w:pPr>
        <w:pStyle w:val="a"/>
        <w:numPr>
          <w:ilvl w:val="0"/>
          <w:numId w:val="2"/>
        </w:numPr>
        <w:spacing w:after="0"/>
        <w:ind w:left="0" w:firstLine="709"/>
        <w:rPr>
          <w:color w:val="auto"/>
        </w:rPr>
      </w:pPr>
      <w:proofErr w:type="gramStart"/>
      <w:r w:rsidRPr="0076094E">
        <w:rPr>
          <w:color w:val="auto"/>
        </w:rPr>
        <w:t xml:space="preserve">Стандарт </w:t>
      </w:r>
      <w:r w:rsidR="00A649C2" w:rsidRPr="0076094E">
        <w:rPr>
          <w:color w:val="auto"/>
        </w:rPr>
        <w:t xml:space="preserve">предусматривает каскадный подход к реализации принципов, установленных федеральными законами, положений законодательства о работе с кадровым составом органов и организаций </w:t>
      </w:r>
      <w:r w:rsidR="00BB1078">
        <w:rPr>
          <w:color w:val="auto"/>
        </w:rPr>
        <w:br/>
      </w:r>
      <w:r w:rsidR="00A649C2" w:rsidRPr="00E86FF7">
        <w:rPr>
          <w:color w:val="auto"/>
        </w:rPr>
        <w:t xml:space="preserve">и предполагает применение технологий по их реализации на основе </w:t>
      </w:r>
      <w:r w:rsidRPr="0076094E">
        <w:rPr>
          <w:color w:val="auto"/>
        </w:rPr>
        <w:t>требовани</w:t>
      </w:r>
      <w:r w:rsidR="00A649C2" w:rsidRPr="0076094E">
        <w:rPr>
          <w:color w:val="auto"/>
        </w:rPr>
        <w:t>й</w:t>
      </w:r>
      <w:r w:rsidRPr="0076094E">
        <w:rPr>
          <w:color w:val="auto"/>
        </w:rPr>
        <w:t xml:space="preserve"> к организации </w:t>
      </w:r>
      <w:r w:rsidR="00A649C2" w:rsidRPr="0076094E">
        <w:rPr>
          <w:color w:val="auto"/>
        </w:rPr>
        <w:t>взаимодействия в</w:t>
      </w:r>
      <w:r w:rsidRPr="0076094E">
        <w:rPr>
          <w:color w:val="auto"/>
        </w:rPr>
        <w:t xml:space="preserve"> орган</w:t>
      </w:r>
      <w:r w:rsidR="00A649C2" w:rsidRPr="0076094E">
        <w:rPr>
          <w:color w:val="auto"/>
        </w:rPr>
        <w:t>ах</w:t>
      </w:r>
      <w:r w:rsidRPr="0076094E">
        <w:rPr>
          <w:color w:val="auto"/>
        </w:rPr>
        <w:t xml:space="preserve"> и организаци</w:t>
      </w:r>
      <w:r w:rsidR="00A649C2" w:rsidRPr="0076094E">
        <w:rPr>
          <w:color w:val="auto"/>
        </w:rPr>
        <w:t>ях</w:t>
      </w:r>
      <w:r w:rsidRPr="0076094E">
        <w:rPr>
          <w:color w:val="auto"/>
        </w:rPr>
        <w:t>, требовани</w:t>
      </w:r>
      <w:r w:rsidR="00A649C2" w:rsidRPr="0076094E">
        <w:rPr>
          <w:color w:val="auto"/>
        </w:rPr>
        <w:t>й</w:t>
      </w:r>
      <w:r w:rsidRPr="0076094E">
        <w:rPr>
          <w:color w:val="auto"/>
        </w:rPr>
        <w:t xml:space="preserve"> к кадровым процессам и созданию условий для формирования </w:t>
      </w:r>
      <w:r w:rsidR="00BB1078">
        <w:rPr>
          <w:color w:val="auto"/>
        </w:rPr>
        <w:br/>
      </w:r>
      <w:r w:rsidRPr="00E86FF7">
        <w:rPr>
          <w:color w:val="auto"/>
        </w:rPr>
        <w:t>и развития корпоративной</w:t>
      </w:r>
      <w:r w:rsidR="00A649C2" w:rsidRPr="0076094E">
        <w:rPr>
          <w:color w:val="auto"/>
        </w:rPr>
        <w:t xml:space="preserve"> (государственно-служебной)</w:t>
      </w:r>
      <w:r w:rsidRPr="0076094E">
        <w:rPr>
          <w:color w:val="auto"/>
        </w:rPr>
        <w:t xml:space="preserve"> культуры путем обеспечения реализации клиентоцентричного подхода в государственном </w:t>
      </w:r>
      <w:r w:rsidR="00BB1078">
        <w:rPr>
          <w:color w:val="auto"/>
        </w:rPr>
        <w:br/>
      </w:r>
      <w:r w:rsidRPr="00E86FF7">
        <w:rPr>
          <w:color w:val="auto"/>
        </w:rPr>
        <w:t>и муниципальном</w:t>
      </w:r>
      <w:proofErr w:type="gramEnd"/>
      <w:r w:rsidRPr="00E86FF7">
        <w:rPr>
          <w:color w:val="auto"/>
        </w:rPr>
        <w:t xml:space="preserve"> </w:t>
      </w:r>
      <w:proofErr w:type="gramStart"/>
      <w:r w:rsidRPr="00E86FF7">
        <w:rPr>
          <w:color w:val="auto"/>
        </w:rPr>
        <w:t>управлении</w:t>
      </w:r>
      <w:proofErr w:type="gramEnd"/>
      <w:r w:rsidRPr="00E86FF7">
        <w:rPr>
          <w:color w:val="auto"/>
        </w:rPr>
        <w:t>, а также к мониторингу показателей, связанных с эффе</w:t>
      </w:r>
      <w:r w:rsidRPr="0076094E">
        <w:rPr>
          <w:color w:val="auto"/>
        </w:rPr>
        <w:t>ктивностью реализации клиентоцентричного подхода.</w:t>
      </w:r>
    </w:p>
    <w:p w:rsidR="00086934" w:rsidRPr="0076094E" w:rsidRDefault="00E77B5F" w:rsidP="00556FD2">
      <w:pPr>
        <w:pStyle w:val="a"/>
        <w:numPr>
          <w:ilvl w:val="0"/>
          <w:numId w:val="2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Стандарт направлен на </w:t>
      </w:r>
      <w:r w:rsidR="009778F4" w:rsidRPr="0076094E">
        <w:rPr>
          <w:color w:val="auto"/>
        </w:rPr>
        <w:t xml:space="preserve">повышение качества </w:t>
      </w:r>
      <w:r w:rsidRPr="0076094E">
        <w:rPr>
          <w:color w:val="auto"/>
        </w:rPr>
        <w:t>организаци</w:t>
      </w:r>
      <w:r w:rsidR="009778F4" w:rsidRPr="0076094E">
        <w:rPr>
          <w:color w:val="auto"/>
        </w:rPr>
        <w:t>и</w:t>
      </w:r>
      <w:r w:rsidRPr="0076094E">
        <w:rPr>
          <w:color w:val="auto"/>
        </w:rPr>
        <w:t xml:space="preserve"> деятельности органов и организаций</w:t>
      </w:r>
      <w:r w:rsidR="009778F4" w:rsidRPr="0076094E">
        <w:rPr>
          <w:color w:val="auto"/>
        </w:rPr>
        <w:t xml:space="preserve"> посредством повышения эффективности деятельности и клиентоцентричного поведения внутреннего клиента</w:t>
      </w:r>
      <w:r w:rsidRPr="0076094E">
        <w:rPr>
          <w:color w:val="auto"/>
        </w:rPr>
        <w:t xml:space="preserve"> </w:t>
      </w:r>
      <w:r w:rsidR="00BB1078">
        <w:rPr>
          <w:color w:val="auto"/>
        </w:rPr>
        <w:br/>
      </w:r>
      <w:r w:rsidRPr="00E86FF7">
        <w:rPr>
          <w:color w:val="auto"/>
        </w:rPr>
        <w:t xml:space="preserve">в интересах </w:t>
      </w:r>
      <w:r w:rsidR="009778F4" w:rsidRPr="0076094E">
        <w:rPr>
          <w:color w:val="auto"/>
        </w:rPr>
        <w:t>внешнего</w:t>
      </w:r>
      <w:r w:rsidRPr="0076094E">
        <w:rPr>
          <w:color w:val="auto"/>
        </w:rPr>
        <w:t xml:space="preserve"> клиента. </w:t>
      </w:r>
    </w:p>
    <w:p w:rsidR="00086934" w:rsidRPr="0076094E" w:rsidRDefault="00E77B5F" w:rsidP="00556FD2">
      <w:pPr>
        <w:pStyle w:val="a"/>
        <w:numPr>
          <w:ilvl w:val="0"/>
          <w:numId w:val="2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Выполнение требований Стандарта способствует достижению следующих эффектов:</w:t>
      </w:r>
    </w:p>
    <w:p w:rsidR="00086934" w:rsidRPr="0076094E" w:rsidRDefault="00BB1078" w:rsidP="00556FD2">
      <w:pPr>
        <w:pStyle w:val="a1"/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>бесп</w:t>
      </w:r>
      <w:r w:rsidRPr="0076094E">
        <w:rPr>
          <w:color w:val="auto"/>
        </w:rPr>
        <w:t xml:space="preserve">ечение </w:t>
      </w:r>
      <w:r w:rsidR="00E77B5F" w:rsidRPr="0076094E">
        <w:rPr>
          <w:color w:val="auto"/>
        </w:rPr>
        <w:t>привлекательности государственной и муниципальной службы, а также работы в органах государственной власти</w:t>
      </w:r>
      <w:r>
        <w:rPr>
          <w:color w:val="auto"/>
        </w:rPr>
        <w:t>,</w:t>
      </w:r>
      <w:r w:rsidR="00E77B5F" w:rsidRPr="00E86FF7">
        <w:rPr>
          <w:color w:val="auto"/>
        </w:rPr>
        <w:t xml:space="preserve"> </w:t>
      </w:r>
      <w:r>
        <w:rPr>
          <w:color w:val="auto"/>
        </w:rPr>
        <w:br/>
      </w:r>
      <w:r w:rsidR="00E77B5F" w:rsidRPr="00E86FF7">
        <w:rPr>
          <w:color w:val="auto"/>
        </w:rPr>
        <w:t>в том числе за счет улучшения качества работы и ж</w:t>
      </w:r>
      <w:r w:rsidR="00E77B5F" w:rsidRPr="0076094E">
        <w:rPr>
          <w:color w:val="auto"/>
        </w:rPr>
        <w:t>изни их сотрудников;</w:t>
      </w:r>
    </w:p>
    <w:p w:rsidR="00086934" w:rsidRPr="0076094E" w:rsidRDefault="00BB1078" w:rsidP="00556FD2">
      <w:pPr>
        <w:pStyle w:val="a1"/>
        <w:spacing w:after="0"/>
        <w:ind w:left="0" w:firstLine="709"/>
        <w:rPr>
          <w:color w:val="auto"/>
        </w:rPr>
      </w:pPr>
      <w:r>
        <w:rPr>
          <w:color w:val="auto"/>
        </w:rPr>
        <w:t>р</w:t>
      </w:r>
      <w:r w:rsidRPr="00E86FF7">
        <w:rPr>
          <w:color w:val="auto"/>
        </w:rPr>
        <w:t xml:space="preserve">азвитие </w:t>
      </w:r>
      <w:r w:rsidR="00E77B5F" w:rsidRPr="0076094E">
        <w:rPr>
          <w:color w:val="auto"/>
        </w:rPr>
        <w:t xml:space="preserve">в органах государственной власти культуры, основанной на приоритете результата для клиента над процедурами </w:t>
      </w:r>
      <w:r>
        <w:rPr>
          <w:color w:val="auto"/>
        </w:rPr>
        <w:br/>
      </w:r>
      <w:r w:rsidR="00E77B5F" w:rsidRPr="00E86FF7">
        <w:rPr>
          <w:color w:val="auto"/>
        </w:rPr>
        <w:t>и регламентами;</w:t>
      </w:r>
    </w:p>
    <w:p w:rsidR="00086934" w:rsidRPr="0076094E" w:rsidRDefault="00BB1078" w:rsidP="00556FD2">
      <w:pPr>
        <w:pStyle w:val="a1"/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беспечение </w:t>
      </w:r>
      <w:r w:rsidR="00E77B5F" w:rsidRPr="0076094E">
        <w:rPr>
          <w:color w:val="auto"/>
        </w:rPr>
        <w:t xml:space="preserve">соответствия деятельности органов и организаций требуемому для клиентов уровню качества предоставляемых услуг </w:t>
      </w:r>
      <w:r>
        <w:rPr>
          <w:color w:val="auto"/>
        </w:rPr>
        <w:br/>
      </w:r>
      <w:r w:rsidR="00E77B5F" w:rsidRPr="00E86FF7">
        <w:rPr>
          <w:color w:val="auto"/>
        </w:rPr>
        <w:t>и сервисов;</w:t>
      </w:r>
    </w:p>
    <w:p w:rsidR="00086934" w:rsidRPr="0076094E" w:rsidRDefault="00BB1078" w:rsidP="00556FD2">
      <w:pPr>
        <w:pStyle w:val="a1"/>
        <w:spacing w:after="0"/>
        <w:ind w:left="0" w:firstLine="709"/>
        <w:rPr>
          <w:color w:val="auto"/>
        </w:rPr>
      </w:pPr>
      <w:r>
        <w:rPr>
          <w:color w:val="auto"/>
        </w:rPr>
        <w:lastRenderedPageBreak/>
        <w:t>п</w:t>
      </w:r>
      <w:r w:rsidRPr="00E86FF7">
        <w:rPr>
          <w:color w:val="auto"/>
        </w:rPr>
        <w:t xml:space="preserve">овышение </w:t>
      </w:r>
      <w:r w:rsidR="00E77B5F" w:rsidRPr="0076094E">
        <w:rPr>
          <w:color w:val="auto"/>
        </w:rPr>
        <w:t xml:space="preserve">уровня удовлетворенности и вовлеченности сотрудников, что позитивно сказывается </w:t>
      </w:r>
      <w:proofErr w:type="gramStart"/>
      <w:r w:rsidR="00E77B5F" w:rsidRPr="0076094E">
        <w:rPr>
          <w:color w:val="auto"/>
        </w:rPr>
        <w:t>на</w:t>
      </w:r>
      <w:proofErr w:type="gramEnd"/>
      <w:r w:rsidR="00E77B5F" w:rsidRPr="0076094E">
        <w:rPr>
          <w:color w:val="auto"/>
        </w:rPr>
        <w:t xml:space="preserve"> выполняемых ими должностных </w:t>
      </w:r>
      <w:r w:rsidR="00F02682" w:rsidRPr="0076094E">
        <w:rPr>
          <w:color w:val="auto"/>
        </w:rPr>
        <w:t>обязанност</w:t>
      </w:r>
      <w:r w:rsidR="00F02682">
        <w:rPr>
          <w:color w:val="auto"/>
        </w:rPr>
        <w:t>ей</w:t>
      </w:r>
      <w:r w:rsidR="00E77B5F" w:rsidRPr="00E86FF7">
        <w:rPr>
          <w:color w:val="auto"/>
        </w:rPr>
        <w:t>.</w:t>
      </w:r>
    </w:p>
    <w:p w:rsidR="00005FBE" w:rsidRPr="0076094E" w:rsidRDefault="00005FBE" w:rsidP="00556FD2">
      <w:pPr>
        <w:pStyle w:val="a1"/>
        <w:numPr>
          <w:ilvl w:val="0"/>
          <w:numId w:val="0"/>
        </w:numPr>
        <w:spacing w:after="0"/>
        <w:ind w:firstLine="709"/>
        <w:rPr>
          <w:color w:val="auto"/>
        </w:rPr>
      </w:pPr>
      <w:r w:rsidRPr="0076094E">
        <w:rPr>
          <w:color w:val="auto"/>
        </w:rPr>
        <w:t>2.6</w:t>
      </w:r>
      <w:r w:rsidR="00F02682" w:rsidRPr="0076094E">
        <w:rPr>
          <w:color w:val="auto"/>
        </w:rPr>
        <w:t>.</w:t>
      </w:r>
      <w:r w:rsidR="00F02682">
        <w:rPr>
          <w:color w:val="auto"/>
        </w:rPr>
        <w:tab/>
      </w:r>
      <w:r w:rsidRPr="00E86FF7">
        <w:rPr>
          <w:color w:val="auto"/>
        </w:rPr>
        <w:t xml:space="preserve">Внедрение Стандарта осуществляется поэтапно в соответствии </w:t>
      </w:r>
      <w:r w:rsidR="00F02682">
        <w:rPr>
          <w:color w:val="auto"/>
        </w:rPr>
        <w:br/>
      </w:r>
      <w:r w:rsidRPr="00E86FF7">
        <w:rPr>
          <w:color w:val="auto"/>
        </w:rPr>
        <w:t>с планами мероприятий по в</w:t>
      </w:r>
      <w:r w:rsidRPr="0076094E">
        <w:rPr>
          <w:color w:val="auto"/>
        </w:rPr>
        <w:t>недрению Стандарта, предусмотренными пунктом 12.1 настоящего Стандарта.</w:t>
      </w:r>
    </w:p>
    <w:p w:rsidR="00086934" w:rsidRPr="0076094E" w:rsidRDefault="00086934" w:rsidP="00556FD2">
      <w:pPr>
        <w:spacing w:after="0"/>
        <w:ind w:firstLine="709"/>
        <w:rPr>
          <w:color w:val="auto"/>
        </w:rPr>
      </w:pPr>
    </w:p>
    <w:p w:rsidR="00086934" w:rsidRPr="0076094E" w:rsidRDefault="00E77B5F" w:rsidP="00556FD2">
      <w:pPr>
        <w:pStyle w:val="2"/>
        <w:spacing w:before="0" w:after="0"/>
        <w:ind w:left="0" w:firstLine="709"/>
        <w:rPr>
          <w:color w:val="auto"/>
        </w:rPr>
      </w:pPr>
      <w:bookmarkStart w:id="4" w:name="_Toc105538796"/>
      <w:r w:rsidRPr="0076094E">
        <w:rPr>
          <w:color w:val="auto"/>
        </w:rPr>
        <w:t>Нормативные основы</w:t>
      </w:r>
      <w:bookmarkEnd w:id="4"/>
    </w:p>
    <w:p w:rsidR="00086934" w:rsidRPr="0076094E" w:rsidRDefault="00E77B5F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 w:rsidRPr="0076094E">
        <w:rPr>
          <w:color w:val="auto"/>
        </w:rPr>
        <w:t>Стандарт разработан в соответствии со следующими нормативн</w:t>
      </w:r>
      <w:r w:rsidR="00F02682">
        <w:rPr>
          <w:color w:val="auto"/>
        </w:rPr>
        <w:t xml:space="preserve">ыми </w:t>
      </w:r>
      <w:r w:rsidRPr="00E86FF7">
        <w:rPr>
          <w:color w:val="auto"/>
        </w:rPr>
        <w:t>правовыми актами:</w:t>
      </w:r>
    </w:p>
    <w:p w:rsidR="00086934" w:rsidRPr="0076094E" w:rsidRDefault="00F02682" w:rsidP="00556FD2">
      <w:pPr>
        <w:numPr>
          <w:ilvl w:val="0"/>
          <w:numId w:val="3"/>
        </w:numPr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остановление </w:t>
      </w:r>
      <w:r w:rsidR="00E77B5F" w:rsidRPr="0076094E">
        <w:rPr>
          <w:color w:val="auto"/>
        </w:rPr>
        <w:t xml:space="preserve">Правительства Российской Федерации </w:t>
      </w:r>
      <w:r>
        <w:rPr>
          <w:color w:val="auto"/>
        </w:rPr>
        <w:br/>
      </w:r>
      <w:r w:rsidR="00E77B5F" w:rsidRPr="00E86FF7">
        <w:rPr>
          <w:color w:val="auto"/>
        </w:rPr>
        <w:t xml:space="preserve">от 16.08.2021 </w:t>
      </w:r>
      <w:r w:rsidR="00E77B5F" w:rsidRPr="0076094E">
        <w:rPr>
          <w:color w:val="auto"/>
        </w:rPr>
        <w:t>№</w:t>
      </w:r>
      <w:r>
        <w:rPr>
          <w:color w:val="auto"/>
        </w:rPr>
        <w:t xml:space="preserve"> </w:t>
      </w:r>
      <w:r w:rsidR="00E77B5F" w:rsidRPr="00E86FF7">
        <w:rPr>
          <w:color w:val="auto"/>
        </w:rPr>
        <w:t>1334;</w:t>
      </w:r>
    </w:p>
    <w:p w:rsidR="00086934" w:rsidRPr="0076094E" w:rsidRDefault="00F02682" w:rsidP="00556FD2">
      <w:pPr>
        <w:numPr>
          <w:ilvl w:val="0"/>
          <w:numId w:val="3"/>
        </w:numPr>
        <w:spacing w:after="0"/>
        <w:ind w:left="0" w:firstLine="709"/>
        <w:rPr>
          <w:color w:val="auto"/>
        </w:rPr>
      </w:pPr>
      <w:r>
        <w:rPr>
          <w:color w:val="auto"/>
        </w:rPr>
        <w:t>р</w:t>
      </w:r>
      <w:r w:rsidRPr="00E86FF7">
        <w:rPr>
          <w:color w:val="auto"/>
        </w:rPr>
        <w:t>аспоряж</w:t>
      </w:r>
      <w:r w:rsidRPr="0076094E">
        <w:rPr>
          <w:color w:val="auto"/>
        </w:rPr>
        <w:t xml:space="preserve">ение </w:t>
      </w:r>
      <w:r w:rsidR="00E77B5F" w:rsidRPr="0076094E">
        <w:rPr>
          <w:color w:val="auto"/>
        </w:rPr>
        <w:t xml:space="preserve">Правительства Российской Федерации </w:t>
      </w:r>
      <w:r>
        <w:rPr>
          <w:color w:val="auto"/>
        </w:rPr>
        <w:br/>
      </w:r>
      <w:r w:rsidR="00E77B5F" w:rsidRPr="00E86FF7">
        <w:rPr>
          <w:color w:val="auto"/>
        </w:rPr>
        <w:t xml:space="preserve">от </w:t>
      </w:r>
      <w:r>
        <w:rPr>
          <w:color w:val="auto"/>
        </w:rPr>
        <w:t>0</w:t>
      </w:r>
      <w:r w:rsidR="00E77B5F" w:rsidRPr="00E86FF7">
        <w:rPr>
          <w:color w:val="auto"/>
        </w:rPr>
        <w:t>6</w:t>
      </w:r>
      <w:r>
        <w:rPr>
          <w:color w:val="auto"/>
        </w:rPr>
        <w:t>.10.</w:t>
      </w:r>
      <w:r w:rsidR="00E77B5F" w:rsidRPr="00E86FF7">
        <w:rPr>
          <w:color w:val="auto"/>
        </w:rPr>
        <w:t xml:space="preserve">2021 </w:t>
      </w:r>
      <w:r w:rsidR="00E77B5F" w:rsidRPr="0076094E">
        <w:rPr>
          <w:color w:val="auto"/>
        </w:rPr>
        <w:t>№</w:t>
      </w:r>
      <w:r>
        <w:rPr>
          <w:color w:val="auto"/>
        </w:rPr>
        <w:t xml:space="preserve"> </w:t>
      </w:r>
      <w:r w:rsidR="00E77B5F" w:rsidRPr="00E86FF7">
        <w:rPr>
          <w:color w:val="auto"/>
        </w:rPr>
        <w:t>2816-р.</w:t>
      </w:r>
    </w:p>
    <w:p w:rsidR="00086934" w:rsidRPr="0076094E" w:rsidRDefault="00086934" w:rsidP="00556FD2">
      <w:pPr>
        <w:spacing w:after="0"/>
        <w:ind w:firstLine="709"/>
        <w:rPr>
          <w:color w:val="auto"/>
        </w:rPr>
      </w:pPr>
    </w:p>
    <w:p w:rsidR="00086934" w:rsidRPr="0076094E" w:rsidRDefault="00E77B5F" w:rsidP="00556FD2">
      <w:pPr>
        <w:pStyle w:val="2"/>
        <w:spacing w:before="0" w:after="0"/>
        <w:ind w:left="0" w:firstLine="709"/>
        <w:rPr>
          <w:color w:val="auto"/>
        </w:rPr>
      </w:pPr>
      <w:bookmarkStart w:id="5" w:name="_Toc105538797"/>
      <w:r w:rsidRPr="0076094E">
        <w:rPr>
          <w:color w:val="auto"/>
        </w:rPr>
        <w:t>Общие положения</w:t>
      </w:r>
      <w:bookmarkEnd w:id="5"/>
    </w:p>
    <w:p w:rsidR="00086934" w:rsidRPr="0076094E" w:rsidRDefault="00E77B5F" w:rsidP="00556FD2">
      <w:pPr>
        <w:pStyle w:val="a"/>
        <w:numPr>
          <w:ilvl w:val="0"/>
          <w:numId w:val="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Стандарт устанавливает требования, которые необходимо соблюдать органам государственной власти при организации внутриведомственной работы, включая организацию труда внутреннего клиента, при осуществлении межведомственного взаимодействия, а также при взаимодействии с внешними клиентами.</w:t>
      </w:r>
    </w:p>
    <w:p w:rsidR="00086934" w:rsidRPr="0076094E" w:rsidRDefault="00E77B5F" w:rsidP="00556FD2">
      <w:pPr>
        <w:pStyle w:val="a"/>
        <w:numPr>
          <w:ilvl w:val="0"/>
          <w:numId w:val="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В Стандарте представлены требования </w:t>
      </w:r>
      <w:proofErr w:type="gramStart"/>
      <w:r w:rsidRPr="0076094E">
        <w:rPr>
          <w:color w:val="auto"/>
        </w:rPr>
        <w:t>к</w:t>
      </w:r>
      <w:proofErr w:type="gramEnd"/>
      <w:r w:rsidRPr="0076094E">
        <w:rPr>
          <w:color w:val="auto"/>
        </w:rPr>
        <w:t>: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рганизации </w:t>
      </w:r>
      <w:r w:rsidR="00E77B5F" w:rsidRPr="0076094E">
        <w:rPr>
          <w:color w:val="auto"/>
        </w:rPr>
        <w:t>межведомственного и внутриведомственного взаимодействия;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существлению </w:t>
      </w:r>
      <w:r w:rsidR="00E77B5F" w:rsidRPr="0076094E">
        <w:rPr>
          <w:color w:val="auto"/>
        </w:rPr>
        <w:t xml:space="preserve">командной работы, в том числе работы </w:t>
      </w:r>
      <w:r>
        <w:rPr>
          <w:color w:val="auto"/>
        </w:rPr>
        <w:br/>
      </w:r>
      <w:r w:rsidR="00E77B5F" w:rsidRPr="00E86FF7">
        <w:rPr>
          <w:color w:val="auto"/>
        </w:rPr>
        <w:t>в проектных команда</w:t>
      </w:r>
      <w:r w:rsidR="00E77B5F" w:rsidRPr="0076094E">
        <w:rPr>
          <w:color w:val="auto"/>
        </w:rPr>
        <w:t>х;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существлению </w:t>
      </w:r>
      <w:r w:rsidR="00E77B5F" w:rsidRPr="0076094E">
        <w:rPr>
          <w:color w:val="auto"/>
        </w:rPr>
        <w:t>работы с данными;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м</w:t>
      </w:r>
      <w:r w:rsidRPr="00E86FF7">
        <w:rPr>
          <w:color w:val="auto"/>
        </w:rPr>
        <w:t>ониторинг</w:t>
      </w:r>
      <w:r>
        <w:rPr>
          <w:color w:val="auto"/>
        </w:rPr>
        <w:t>у</w:t>
      </w:r>
      <w:r w:rsidRPr="00E86FF7">
        <w:rPr>
          <w:color w:val="auto"/>
        </w:rPr>
        <w:t xml:space="preserve"> </w:t>
      </w:r>
      <w:r w:rsidR="00E77B5F" w:rsidRPr="0076094E">
        <w:rPr>
          <w:color w:val="auto"/>
        </w:rPr>
        <w:t xml:space="preserve">и </w:t>
      </w:r>
      <w:r w:rsidRPr="0076094E">
        <w:rPr>
          <w:color w:val="auto"/>
        </w:rPr>
        <w:t>контрол</w:t>
      </w:r>
      <w:r>
        <w:rPr>
          <w:color w:val="auto"/>
        </w:rPr>
        <w:t>ю</w:t>
      </w:r>
      <w:r w:rsidRPr="00E86FF7">
        <w:rPr>
          <w:color w:val="auto"/>
        </w:rPr>
        <w:t xml:space="preserve"> </w:t>
      </w:r>
      <w:r w:rsidR="00E77B5F" w:rsidRPr="0076094E">
        <w:rPr>
          <w:color w:val="auto"/>
        </w:rPr>
        <w:t>эффективности реализации клиентских сценариев;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м</w:t>
      </w:r>
      <w:r w:rsidRPr="00E86FF7">
        <w:rPr>
          <w:color w:val="auto"/>
        </w:rPr>
        <w:t xml:space="preserve">отивации </w:t>
      </w:r>
      <w:r w:rsidR="00E77B5F" w:rsidRPr="0076094E">
        <w:rPr>
          <w:color w:val="auto"/>
        </w:rPr>
        <w:t>сотрудников органов власти;</w:t>
      </w:r>
    </w:p>
    <w:p w:rsidR="00086934" w:rsidRPr="00E86FF7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т</w:t>
      </w:r>
      <w:r w:rsidRPr="00E86FF7">
        <w:rPr>
          <w:color w:val="auto"/>
        </w:rPr>
        <w:t xml:space="preserve">ехническому </w:t>
      </w:r>
      <w:r w:rsidR="00E77B5F" w:rsidRPr="0076094E">
        <w:rPr>
          <w:color w:val="auto"/>
        </w:rPr>
        <w:t>оснащению рабочих мест сотрудников и рабочих пространств</w:t>
      </w:r>
      <w:r>
        <w:rPr>
          <w:color w:val="auto"/>
        </w:rPr>
        <w:t>;</w:t>
      </w:r>
    </w:p>
    <w:p w:rsidR="00086934" w:rsidRPr="00E86FF7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>рганиз</w:t>
      </w:r>
      <w:r w:rsidRPr="0076094E">
        <w:rPr>
          <w:color w:val="auto"/>
        </w:rPr>
        <w:t xml:space="preserve">ации </w:t>
      </w:r>
      <w:r w:rsidR="00E77B5F" w:rsidRPr="0076094E">
        <w:rPr>
          <w:color w:val="auto"/>
        </w:rPr>
        <w:t>труда (</w:t>
      </w:r>
      <w:r w:rsidRPr="0076094E">
        <w:rPr>
          <w:color w:val="auto"/>
        </w:rPr>
        <w:t>эффективност</w:t>
      </w:r>
      <w:r>
        <w:rPr>
          <w:color w:val="auto"/>
        </w:rPr>
        <w:t>и</w:t>
      </w:r>
      <w:r w:rsidRPr="00E86FF7">
        <w:rPr>
          <w:color w:val="auto"/>
        </w:rPr>
        <w:t xml:space="preserve"> </w:t>
      </w:r>
      <w:r w:rsidR="00E77B5F" w:rsidRPr="0076094E">
        <w:rPr>
          <w:color w:val="auto"/>
        </w:rPr>
        <w:t xml:space="preserve">работы, </w:t>
      </w:r>
      <w:r w:rsidRPr="0076094E">
        <w:rPr>
          <w:color w:val="auto"/>
        </w:rPr>
        <w:t>ответственност</w:t>
      </w:r>
      <w:r>
        <w:rPr>
          <w:color w:val="auto"/>
        </w:rPr>
        <w:t>и</w:t>
      </w:r>
      <w:r w:rsidRPr="00E86FF7">
        <w:rPr>
          <w:color w:val="auto"/>
        </w:rPr>
        <w:t xml:space="preserve"> </w:t>
      </w:r>
      <w:r>
        <w:rPr>
          <w:color w:val="auto"/>
        </w:rPr>
        <w:br/>
      </w:r>
      <w:r w:rsidR="00E77B5F" w:rsidRPr="00E86FF7">
        <w:rPr>
          <w:color w:val="auto"/>
        </w:rPr>
        <w:t>за результат)</w:t>
      </w:r>
      <w:r>
        <w:rPr>
          <w:color w:val="auto"/>
        </w:rPr>
        <w:t>;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с</w:t>
      </w:r>
      <w:r w:rsidRPr="00E86FF7">
        <w:rPr>
          <w:color w:val="auto"/>
        </w:rPr>
        <w:t xml:space="preserve">озданию </w:t>
      </w:r>
      <w:r w:rsidR="00E77B5F" w:rsidRPr="0076094E">
        <w:rPr>
          <w:color w:val="auto"/>
        </w:rPr>
        <w:t>и развитию организационной культуры (</w:t>
      </w:r>
      <w:r w:rsidRPr="0076094E">
        <w:rPr>
          <w:color w:val="auto"/>
        </w:rPr>
        <w:t>ценност</w:t>
      </w:r>
      <w:r>
        <w:rPr>
          <w:color w:val="auto"/>
        </w:rPr>
        <w:t>ям</w:t>
      </w:r>
      <w:r w:rsidR="00E77B5F" w:rsidRPr="00E86FF7">
        <w:rPr>
          <w:color w:val="auto"/>
        </w:rPr>
        <w:t xml:space="preserve">, </w:t>
      </w:r>
      <w:r w:rsidRPr="0076094E">
        <w:rPr>
          <w:color w:val="auto"/>
        </w:rPr>
        <w:t>норм</w:t>
      </w:r>
      <w:r>
        <w:rPr>
          <w:color w:val="auto"/>
        </w:rPr>
        <w:t>ам</w:t>
      </w:r>
      <w:r w:rsidR="00E77B5F" w:rsidRPr="00E86FF7">
        <w:rPr>
          <w:color w:val="auto"/>
        </w:rPr>
        <w:t>);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рганизации </w:t>
      </w:r>
      <w:r w:rsidR="00E77B5F" w:rsidRPr="0076094E">
        <w:rPr>
          <w:color w:val="auto"/>
        </w:rPr>
        <w:t>и оснащению рабочих мест (рабочее пространство, оборудование рабочего места);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р</w:t>
      </w:r>
      <w:r w:rsidR="00E77B5F" w:rsidRPr="00E86FF7">
        <w:rPr>
          <w:color w:val="auto"/>
        </w:rPr>
        <w:t>азвитию карьеры и компетенций;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с</w:t>
      </w:r>
      <w:r w:rsidRPr="00E86FF7">
        <w:rPr>
          <w:color w:val="auto"/>
        </w:rPr>
        <w:t>озда</w:t>
      </w:r>
      <w:r w:rsidRPr="0076094E">
        <w:rPr>
          <w:color w:val="auto"/>
        </w:rPr>
        <w:t xml:space="preserve">нию </w:t>
      </w:r>
      <w:r w:rsidR="00E77B5F" w:rsidRPr="0076094E">
        <w:rPr>
          <w:color w:val="auto"/>
        </w:rPr>
        <w:t>системы материальной и нематериальной мотивации;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lastRenderedPageBreak/>
        <w:t>п</w:t>
      </w:r>
      <w:r w:rsidRPr="00E86FF7">
        <w:rPr>
          <w:color w:val="auto"/>
        </w:rPr>
        <w:t>р</w:t>
      </w:r>
      <w:r w:rsidRPr="0076094E">
        <w:rPr>
          <w:color w:val="auto"/>
        </w:rPr>
        <w:t xml:space="preserve">ивлечению </w:t>
      </w:r>
      <w:r w:rsidR="00E77B5F" w:rsidRPr="0076094E">
        <w:rPr>
          <w:color w:val="auto"/>
        </w:rPr>
        <w:t>и отбору сотрудников на государственную службу;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роцессу </w:t>
      </w:r>
      <w:r w:rsidR="00E77B5F" w:rsidRPr="0076094E">
        <w:rPr>
          <w:color w:val="auto"/>
        </w:rPr>
        <w:t>адаптации нового сотрудника на государственной (муниципальной) службе или в организации;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с</w:t>
      </w:r>
      <w:r w:rsidRPr="00E86FF7">
        <w:rPr>
          <w:color w:val="auto"/>
        </w:rPr>
        <w:t xml:space="preserve">озданию </w:t>
      </w:r>
      <w:r w:rsidR="00E77B5F" w:rsidRPr="0076094E">
        <w:rPr>
          <w:color w:val="auto"/>
        </w:rPr>
        <w:t xml:space="preserve">системы оценки профессиональных качеств государственного служащего и компетенций клиентоцентричности </w:t>
      </w:r>
      <w:r>
        <w:rPr>
          <w:color w:val="auto"/>
        </w:rPr>
        <w:br/>
      </w:r>
      <w:r w:rsidR="00E77B5F" w:rsidRPr="00E86FF7">
        <w:rPr>
          <w:color w:val="auto"/>
        </w:rPr>
        <w:t xml:space="preserve">и </w:t>
      </w:r>
      <w:r w:rsidRPr="0076094E">
        <w:rPr>
          <w:color w:val="auto"/>
        </w:rPr>
        <w:t>управлени</w:t>
      </w:r>
      <w:r>
        <w:rPr>
          <w:color w:val="auto"/>
        </w:rPr>
        <w:t>ю</w:t>
      </w:r>
      <w:r w:rsidRPr="00E86FF7">
        <w:rPr>
          <w:color w:val="auto"/>
        </w:rPr>
        <w:t xml:space="preserve"> </w:t>
      </w:r>
      <w:r w:rsidR="00E77B5F" w:rsidRPr="0076094E">
        <w:rPr>
          <w:color w:val="auto"/>
        </w:rPr>
        <w:t>эффективностью;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рганизации </w:t>
      </w:r>
      <w:r w:rsidR="00E77B5F" w:rsidRPr="0076094E">
        <w:rPr>
          <w:color w:val="auto"/>
        </w:rPr>
        <w:t xml:space="preserve">профессионального обучения и </w:t>
      </w:r>
      <w:r w:rsidRPr="0076094E">
        <w:rPr>
          <w:color w:val="auto"/>
        </w:rPr>
        <w:t>развити</w:t>
      </w:r>
      <w:r>
        <w:rPr>
          <w:color w:val="auto"/>
        </w:rPr>
        <w:t>ю</w:t>
      </w:r>
      <w:r w:rsidRPr="00E86FF7">
        <w:rPr>
          <w:color w:val="auto"/>
        </w:rPr>
        <w:t xml:space="preserve"> </w:t>
      </w:r>
      <w:r w:rsidR="00E77B5F" w:rsidRPr="0076094E">
        <w:rPr>
          <w:color w:val="auto"/>
        </w:rPr>
        <w:t>внутреннего клиента;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р</w:t>
      </w:r>
      <w:r w:rsidRPr="00E86FF7">
        <w:rPr>
          <w:color w:val="auto"/>
        </w:rPr>
        <w:t xml:space="preserve">азвитию </w:t>
      </w:r>
      <w:r w:rsidR="00E77B5F" w:rsidRPr="0076094E">
        <w:rPr>
          <w:color w:val="auto"/>
        </w:rPr>
        <w:t>кадрового потенциала;</w:t>
      </w:r>
    </w:p>
    <w:p w:rsidR="00086934" w:rsidRPr="0076094E" w:rsidRDefault="00F02682" w:rsidP="00556FD2">
      <w:pPr>
        <w:pStyle w:val="a1"/>
        <w:numPr>
          <w:ilvl w:val="0"/>
          <w:numId w:val="5"/>
        </w:numPr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существлению </w:t>
      </w:r>
      <w:r w:rsidR="00E77B5F" w:rsidRPr="0076094E">
        <w:rPr>
          <w:color w:val="auto"/>
        </w:rPr>
        <w:t>мониторинга и сбору обратной связи.</w:t>
      </w:r>
    </w:p>
    <w:p w:rsidR="00086934" w:rsidRPr="0076094E" w:rsidRDefault="00E77B5F" w:rsidP="00556FD2">
      <w:pPr>
        <w:pStyle w:val="a"/>
        <w:numPr>
          <w:ilvl w:val="0"/>
          <w:numId w:val="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Органы и организации должны придерживаться клиентоцентричного подхода при взаимодействии с внутренним клиентом </w:t>
      </w:r>
      <w:r w:rsidR="00F02682">
        <w:rPr>
          <w:color w:val="auto"/>
        </w:rPr>
        <w:br/>
      </w:r>
      <w:r w:rsidRPr="00E86FF7">
        <w:rPr>
          <w:color w:val="auto"/>
        </w:rPr>
        <w:t>и внешним клиентом вне зависимости от повода и формы такого взаимодействия.</w:t>
      </w:r>
    </w:p>
    <w:p w:rsidR="00086934" w:rsidRPr="0076094E" w:rsidRDefault="00E77B5F" w:rsidP="00556FD2">
      <w:pPr>
        <w:pStyle w:val="a"/>
        <w:numPr>
          <w:ilvl w:val="0"/>
          <w:numId w:val="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При организации внутриведомственной работы по удовлетворению потребностей внутреннего клиента органы и организации руководствуются настоящим Стандартом.</w:t>
      </w:r>
    </w:p>
    <w:p w:rsidR="00086934" w:rsidRPr="0076094E" w:rsidRDefault="00E77B5F" w:rsidP="00556FD2">
      <w:pPr>
        <w:pStyle w:val="a"/>
        <w:numPr>
          <w:ilvl w:val="0"/>
          <w:numId w:val="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При непосредственном взаимодействии с клиентами сотрудники органов и организаций руководствуются требованиями, указанными </w:t>
      </w:r>
      <w:r w:rsidR="00F02682">
        <w:rPr>
          <w:color w:val="auto"/>
        </w:rPr>
        <w:br/>
      </w:r>
      <w:r w:rsidRPr="00E86FF7">
        <w:rPr>
          <w:color w:val="auto"/>
        </w:rPr>
        <w:t>в стандартах «Государство для людей» и</w:t>
      </w:r>
      <w:r w:rsidRPr="0076094E">
        <w:rPr>
          <w:color w:val="auto"/>
        </w:rPr>
        <w:t xml:space="preserve"> «Государство для бизнеса».</w:t>
      </w:r>
    </w:p>
    <w:p w:rsidR="00086934" w:rsidRPr="0076094E" w:rsidRDefault="00E77B5F" w:rsidP="00556FD2">
      <w:pPr>
        <w:pStyle w:val="a"/>
        <w:numPr>
          <w:ilvl w:val="0"/>
          <w:numId w:val="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Качество деятельности органов и организаций при организации внутриведомственной работы на основе требований </w:t>
      </w:r>
      <w:proofErr w:type="gramStart"/>
      <w:r w:rsidRPr="0076094E">
        <w:rPr>
          <w:color w:val="auto"/>
        </w:rPr>
        <w:t>клиентоцентричности</w:t>
      </w:r>
      <w:proofErr w:type="gramEnd"/>
      <w:r w:rsidRPr="0076094E">
        <w:rPr>
          <w:color w:val="auto"/>
        </w:rPr>
        <w:t xml:space="preserve"> </w:t>
      </w:r>
      <w:r w:rsidR="00F02682">
        <w:rPr>
          <w:color w:val="auto"/>
        </w:rPr>
        <w:br/>
      </w:r>
      <w:r w:rsidRPr="00E86FF7">
        <w:rPr>
          <w:color w:val="auto"/>
        </w:rPr>
        <w:t xml:space="preserve">в том числе </w:t>
      </w:r>
      <w:r w:rsidR="00F02682" w:rsidRPr="0076094E">
        <w:rPr>
          <w:color w:val="auto"/>
        </w:rPr>
        <w:t>обусл</w:t>
      </w:r>
      <w:r w:rsidR="00F02682">
        <w:rPr>
          <w:color w:val="auto"/>
        </w:rPr>
        <w:t>о</w:t>
      </w:r>
      <w:r w:rsidR="00F02682" w:rsidRPr="00E86FF7">
        <w:rPr>
          <w:color w:val="auto"/>
        </w:rPr>
        <w:t xml:space="preserve">вливается </w:t>
      </w:r>
      <w:r w:rsidRPr="0076094E">
        <w:rPr>
          <w:color w:val="auto"/>
        </w:rPr>
        <w:t>степенью удовлетворенности внутреннего клиента.</w:t>
      </w:r>
    </w:p>
    <w:p w:rsidR="00086934" w:rsidRPr="0076094E" w:rsidRDefault="00E77B5F" w:rsidP="00556FD2">
      <w:pPr>
        <w:pStyle w:val="a"/>
        <w:numPr>
          <w:ilvl w:val="0"/>
          <w:numId w:val="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Качество деятельности органов и организаций определяется степенью удовлетворения </w:t>
      </w:r>
      <w:r w:rsidR="00F02682" w:rsidRPr="0076094E">
        <w:rPr>
          <w:color w:val="auto"/>
        </w:rPr>
        <w:t>клиент</w:t>
      </w:r>
      <w:r w:rsidR="00F02682">
        <w:rPr>
          <w:color w:val="auto"/>
        </w:rPr>
        <w:t>ов</w:t>
      </w:r>
      <w:r w:rsidR="00F02682" w:rsidRPr="00E86FF7">
        <w:rPr>
          <w:color w:val="auto"/>
        </w:rPr>
        <w:t xml:space="preserve"> </w:t>
      </w:r>
      <w:r w:rsidRPr="0076094E">
        <w:rPr>
          <w:color w:val="auto"/>
        </w:rPr>
        <w:t xml:space="preserve">качеством предоставления услуг </w:t>
      </w:r>
      <w:r w:rsidR="00F02682">
        <w:rPr>
          <w:color w:val="auto"/>
        </w:rPr>
        <w:br/>
      </w:r>
      <w:r w:rsidRPr="00E86FF7">
        <w:rPr>
          <w:color w:val="auto"/>
        </w:rPr>
        <w:t>и сервисов.</w:t>
      </w:r>
    </w:p>
    <w:p w:rsidR="00086934" w:rsidRDefault="00E77B5F" w:rsidP="0076094E">
      <w:pPr>
        <w:pStyle w:val="a"/>
        <w:numPr>
          <w:ilvl w:val="0"/>
          <w:numId w:val="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Межведомственное и внутриведомственное взаимодействие должно быть организовано в режиме максимально возможного «горизонтального» взаимодействия участников (взаимодействия непосредственных исполнителей).</w:t>
      </w:r>
    </w:p>
    <w:p w:rsidR="00F02682" w:rsidRPr="00E86FF7" w:rsidRDefault="00F02682" w:rsidP="00556FD2">
      <w:pPr>
        <w:pStyle w:val="a"/>
        <w:numPr>
          <w:ilvl w:val="0"/>
          <w:numId w:val="0"/>
        </w:numPr>
        <w:spacing w:after="0"/>
        <w:ind w:left="709"/>
        <w:rPr>
          <w:color w:val="auto"/>
        </w:rPr>
      </w:pPr>
    </w:p>
    <w:p w:rsidR="00086934" w:rsidRPr="0076094E" w:rsidRDefault="00E77B5F" w:rsidP="00556FD2">
      <w:pPr>
        <w:pStyle w:val="2"/>
        <w:spacing w:before="0" w:after="0"/>
        <w:ind w:left="0" w:firstLine="709"/>
        <w:rPr>
          <w:color w:val="auto"/>
        </w:rPr>
      </w:pPr>
      <w:bookmarkStart w:id="6" w:name="_Toc105538798"/>
      <w:r w:rsidRPr="0076094E">
        <w:rPr>
          <w:color w:val="auto"/>
        </w:rPr>
        <w:t>Руководящие принципы</w:t>
      </w:r>
      <w:bookmarkEnd w:id="6"/>
    </w:p>
    <w:p w:rsidR="00086934" w:rsidRPr="0076094E" w:rsidRDefault="00E77B5F" w:rsidP="00556FD2">
      <w:pPr>
        <w:spacing w:after="0"/>
        <w:ind w:firstLine="709"/>
        <w:rPr>
          <w:color w:val="auto"/>
        </w:rPr>
      </w:pPr>
      <w:r w:rsidRPr="0076094E">
        <w:rPr>
          <w:color w:val="auto"/>
        </w:rPr>
        <w:t>В соответствии с Декларацией ценностей клиентоцентричного государства в Стандарте применяются следующие принципы.</w:t>
      </w:r>
    </w:p>
    <w:p w:rsidR="00086934" w:rsidRPr="0076094E" w:rsidRDefault="00E77B5F" w:rsidP="00556FD2">
      <w:pPr>
        <w:spacing w:after="0"/>
        <w:ind w:firstLine="709"/>
        <w:rPr>
          <w:i/>
          <w:color w:val="auto"/>
        </w:rPr>
      </w:pPr>
      <w:r w:rsidRPr="0076094E">
        <w:rPr>
          <w:i/>
          <w:color w:val="auto"/>
        </w:rPr>
        <w:t>В части равного доступа:</w:t>
      </w:r>
    </w:p>
    <w:p w:rsidR="00086934" w:rsidRPr="0076094E" w:rsidRDefault="00F02682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у</w:t>
      </w:r>
      <w:r w:rsidRPr="00E86FF7">
        <w:rPr>
          <w:color w:val="auto"/>
        </w:rPr>
        <w:t xml:space="preserve">читывать </w:t>
      </w:r>
      <w:r w:rsidR="00E77B5F" w:rsidRPr="0076094E">
        <w:rPr>
          <w:color w:val="auto"/>
        </w:rPr>
        <w:t>особенности каждого человека и устранять барьеры.</w:t>
      </w:r>
    </w:p>
    <w:p w:rsidR="00086934" w:rsidRPr="0076094E" w:rsidRDefault="00E77B5F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 w:rsidRPr="0076094E">
        <w:rPr>
          <w:color w:val="auto"/>
        </w:rPr>
        <w:t xml:space="preserve">Государственные функции и услуги доступны для всех людей; </w:t>
      </w:r>
    </w:p>
    <w:p w:rsidR="00086934" w:rsidRPr="0076094E" w:rsidRDefault="00F02682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а</w:t>
      </w:r>
      <w:r w:rsidRPr="00E86FF7">
        <w:rPr>
          <w:color w:val="auto"/>
        </w:rPr>
        <w:t xml:space="preserve">даптировать </w:t>
      </w:r>
      <w:r w:rsidR="00E77B5F" w:rsidRPr="0076094E">
        <w:rPr>
          <w:color w:val="auto"/>
        </w:rPr>
        <w:t>функции и услуги под потребности человека.</w:t>
      </w:r>
    </w:p>
    <w:p w:rsidR="00086934" w:rsidRPr="0076094E" w:rsidRDefault="00E77B5F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 w:rsidRPr="0076094E">
        <w:rPr>
          <w:color w:val="auto"/>
        </w:rPr>
        <w:lastRenderedPageBreak/>
        <w:t>Государство изучает потребности и опыт человека и адаптирует государственные процедуры и правила на этом основании, а не требует человека адаптироваться.</w:t>
      </w:r>
    </w:p>
    <w:p w:rsidR="00086934" w:rsidRPr="0076094E" w:rsidRDefault="00E77B5F" w:rsidP="00556FD2">
      <w:pPr>
        <w:spacing w:after="0"/>
        <w:ind w:firstLine="709"/>
        <w:rPr>
          <w:i/>
          <w:color w:val="auto"/>
        </w:rPr>
      </w:pPr>
      <w:r w:rsidRPr="0076094E">
        <w:rPr>
          <w:i/>
          <w:color w:val="auto"/>
        </w:rPr>
        <w:t>В части эффективности и удобства:</w:t>
      </w:r>
    </w:p>
    <w:p w:rsidR="00086934" w:rsidRPr="00E86FF7" w:rsidRDefault="00F02682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р</w:t>
      </w:r>
      <w:r w:rsidRPr="00E86FF7">
        <w:rPr>
          <w:color w:val="auto"/>
        </w:rPr>
        <w:t xml:space="preserve">ешать </w:t>
      </w:r>
      <w:r w:rsidR="00E77B5F" w:rsidRPr="0076094E">
        <w:rPr>
          <w:color w:val="auto"/>
        </w:rPr>
        <w:t>задачи человека, а не исполнять обязанности формально</w:t>
      </w:r>
      <w:r w:rsidR="007C3A8F">
        <w:rPr>
          <w:color w:val="auto"/>
        </w:rPr>
        <w:t>.</w:t>
      </w:r>
    </w:p>
    <w:p w:rsidR="00086934" w:rsidRPr="00E86FF7" w:rsidRDefault="00E77B5F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 w:rsidRPr="0076094E">
        <w:rPr>
          <w:color w:val="auto"/>
        </w:rPr>
        <w:t>Государственные функции и услуги способствуют достижению каждым его законных целей</w:t>
      </w:r>
      <w:r w:rsidR="007C3A8F">
        <w:rPr>
          <w:color w:val="auto"/>
        </w:rPr>
        <w:t>;</w:t>
      </w:r>
    </w:p>
    <w:p w:rsidR="00086934" w:rsidRPr="00E86FF7" w:rsidRDefault="007C3A8F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н</w:t>
      </w:r>
      <w:r w:rsidRPr="00E86FF7">
        <w:rPr>
          <w:color w:val="auto"/>
        </w:rPr>
        <w:t xml:space="preserve">аходить </w:t>
      </w:r>
      <w:r w:rsidR="00E77B5F" w:rsidRPr="0076094E">
        <w:rPr>
          <w:color w:val="auto"/>
        </w:rPr>
        <w:t xml:space="preserve">и использовать наиболее простой и удобный путь </w:t>
      </w:r>
      <w:r>
        <w:rPr>
          <w:color w:val="auto"/>
        </w:rPr>
        <w:br/>
      </w:r>
      <w:r w:rsidR="00E77B5F" w:rsidRPr="00E86FF7">
        <w:rPr>
          <w:color w:val="auto"/>
        </w:rPr>
        <w:t>к реш</w:t>
      </w:r>
      <w:r w:rsidR="00E77B5F" w:rsidRPr="0076094E">
        <w:rPr>
          <w:color w:val="auto"/>
        </w:rPr>
        <w:t>ению задачи</w:t>
      </w:r>
      <w:r>
        <w:rPr>
          <w:color w:val="auto"/>
        </w:rPr>
        <w:t>.</w:t>
      </w:r>
    </w:p>
    <w:p w:rsidR="00086934" w:rsidRPr="00E86FF7" w:rsidRDefault="00E77B5F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 w:rsidRPr="0076094E">
        <w:rPr>
          <w:color w:val="auto"/>
        </w:rPr>
        <w:t xml:space="preserve">Клиенту предоставляется своевременное решение удобным для клиента способом. В оптимальном варианте </w:t>
      </w:r>
      <w:r w:rsidR="00430E0F">
        <w:rPr>
          <w:color w:val="auto"/>
        </w:rPr>
        <w:t>—</w:t>
      </w:r>
      <w:r w:rsidR="00430E0F" w:rsidRPr="00E86FF7">
        <w:rPr>
          <w:color w:val="auto"/>
        </w:rPr>
        <w:t xml:space="preserve"> </w:t>
      </w:r>
      <w:r w:rsidRPr="0076094E">
        <w:rPr>
          <w:color w:val="auto"/>
        </w:rPr>
        <w:t>в момент обращения или без необходимости обращения</w:t>
      </w:r>
      <w:r w:rsidR="00430E0F">
        <w:rPr>
          <w:color w:val="auto"/>
        </w:rPr>
        <w:t>;</w:t>
      </w:r>
    </w:p>
    <w:p w:rsidR="00086934" w:rsidRPr="00E86FF7" w:rsidRDefault="00430E0F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беспечивать </w:t>
      </w:r>
      <w:r w:rsidR="00E77B5F" w:rsidRPr="0076094E">
        <w:rPr>
          <w:color w:val="auto"/>
        </w:rPr>
        <w:t>экономическую эффективность процедур и правил</w:t>
      </w:r>
      <w:r>
        <w:rPr>
          <w:color w:val="auto"/>
        </w:rPr>
        <w:t>.</w:t>
      </w:r>
    </w:p>
    <w:p w:rsidR="00086934" w:rsidRPr="0076094E" w:rsidRDefault="00E77B5F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 w:rsidRPr="0076094E">
        <w:rPr>
          <w:color w:val="auto"/>
        </w:rPr>
        <w:t>Затраты на выполнение государственных процедур, необходимых для реализации человеком своих прав и выполнение установленных законом обязанностей, оправданы. Процедуры и правила оптимизируются в интересах человека.</w:t>
      </w:r>
    </w:p>
    <w:p w:rsidR="00086934" w:rsidRPr="0076094E" w:rsidRDefault="00E77B5F" w:rsidP="00556FD2">
      <w:pPr>
        <w:spacing w:after="0"/>
        <w:ind w:firstLine="709"/>
        <w:rPr>
          <w:i/>
          <w:color w:val="auto"/>
        </w:rPr>
      </w:pPr>
      <w:r w:rsidRPr="0076094E">
        <w:rPr>
          <w:i/>
          <w:color w:val="auto"/>
        </w:rPr>
        <w:t>В части постоянного повышения качества и проактивности:</w:t>
      </w:r>
    </w:p>
    <w:p w:rsidR="00086934" w:rsidRPr="00E86FF7" w:rsidRDefault="00430E0F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д</w:t>
      </w:r>
      <w:r w:rsidRPr="00E86FF7">
        <w:rPr>
          <w:color w:val="auto"/>
        </w:rPr>
        <w:t xml:space="preserve">ействовать </w:t>
      </w:r>
      <w:r w:rsidR="00E77B5F" w:rsidRPr="0076094E">
        <w:rPr>
          <w:color w:val="auto"/>
        </w:rPr>
        <w:t>на опережение, повышая качество и устраняя ошибки</w:t>
      </w:r>
      <w:r>
        <w:rPr>
          <w:color w:val="auto"/>
        </w:rPr>
        <w:t>.</w:t>
      </w:r>
    </w:p>
    <w:p w:rsidR="00086934" w:rsidRPr="00E86FF7" w:rsidRDefault="00E77B5F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 w:rsidRPr="0076094E">
        <w:rPr>
          <w:color w:val="auto"/>
        </w:rPr>
        <w:t>Государством реализуется система постоянного улучшения государственных функций и услуг, поиска и оперативного устранения ошибок</w:t>
      </w:r>
      <w:r w:rsidR="00D34AFA">
        <w:rPr>
          <w:color w:val="auto"/>
        </w:rPr>
        <w:t>;</w:t>
      </w:r>
    </w:p>
    <w:p w:rsidR="00086934" w:rsidRPr="00E86FF7" w:rsidRDefault="00D34AFA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т</w:t>
      </w:r>
      <w:r w:rsidRPr="00E86FF7">
        <w:rPr>
          <w:color w:val="auto"/>
        </w:rPr>
        <w:t xml:space="preserve">естировать </w:t>
      </w:r>
      <w:r w:rsidR="00E77B5F" w:rsidRPr="0076094E">
        <w:rPr>
          <w:color w:val="auto"/>
        </w:rPr>
        <w:t>и внедрять инновации, экспериментировать</w:t>
      </w:r>
      <w:r>
        <w:rPr>
          <w:color w:val="auto"/>
        </w:rPr>
        <w:t>.</w:t>
      </w:r>
    </w:p>
    <w:p w:rsidR="00086934" w:rsidRPr="0076094E" w:rsidRDefault="00E77B5F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 w:rsidRPr="0076094E">
        <w:rPr>
          <w:color w:val="auto"/>
        </w:rPr>
        <w:t xml:space="preserve">Государство использует новые технологии и другие возможности для улучшения государственных функций и услуг. Нововведения проходят обязательные тестирования и внедряются оперативно и итеративно. </w:t>
      </w:r>
    </w:p>
    <w:p w:rsidR="00086934" w:rsidRPr="0076094E" w:rsidRDefault="00E77B5F" w:rsidP="00556FD2">
      <w:pPr>
        <w:spacing w:after="0"/>
        <w:ind w:firstLine="709"/>
        <w:rPr>
          <w:i/>
          <w:color w:val="auto"/>
        </w:rPr>
      </w:pPr>
      <w:r w:rsidRPr="0076094E">
        <w:rPr>
          <w:i/>
          <w:color w:val="auto"/>
        </w:rPr>
        <w:t>В части единства и целостности:</w:t>
      </w:r>
    </w:p>
    <w:p w:rsidR="00086934" w:rsidRPr="00E86FF7" w:rsidRDefault="00D34AFA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в</w:t>
      </w:r>
      <w:r w:rsidRPr="00E86FF7">
        <w:rPr>
          <w:color w:val="auto"/>
        </w:rPr>
        <w:t xml:space="preserve">ыступать </w:t>
      </w:r>
      <w:r w:rsidR="00E77B5F" w:rsidRPr="0076094E">
        <w:rPr>
          <w:color w:val="auto"/>
        </w:rPr>
        <w:t>единой командой для решения задач человека</w:t>
      </w:r>
      <w:r>
        <w:rPr>
          <w:color w:val="auto"/>
        </w:rPr>
        <w:t>.</w:t>
      </w:r>
    </w:p>
    <w:p w:rsidR="00086934" w:rsidRPr="00E86FF7" w:rsidRDefault="00E77B5F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 w:rsidRPr="0076094E">
        <w:rPr>
          <w:color w:val="auto"/>
        </w:rPr>
        <w:t>Государство обеспечивает эффективное межведомственное взаимодействие и обмен информацией. Исполнители государственных функций и услуг эффективно взаимодействуют для решения задач человека, относятся к ним как к общему делу</w:t>
      </w:r>
      <w:r w:rsidR="00D34AFA">
        <w:rPr>
          <w:color w:val="auto"/>
        </w:rPr>
        <w:t>;</w:t>
      </w:r>
    </w:p>
    <w:p w:rsidR="00086934" w:rsidRPr="00E86FF7" w:rsidRDefault="00D34AFA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у</w:t>
      </w:r>
      <w:r w:rsidRPr="00E86FF7">
        <w:rPr>
          <w:color w:val="auto"/>
        </w:rPr>
        <w:t xml:space="preserve">странять </w:t>
      </w:r>
      <w:r w:rsidR="00E77B5F" w:rsidRPr="0076094E">
        <w:rPr>
          <w:color w:val="auto"/>
        </w:rPr>
        <w:t xml:space="preserve">межведомственные дублирования и </w:t>
      </w:r>
      <w:r w:rsidRPr="0076094E">
        <w:rPr>
          <w:color w:val="auto"/>
        </w:rPr>
        <w:t>противоречия</w:t>
      </w:r>
      <w:r>
        <w:rPr>
          <w:color w:val="auto"/>
        </w:rPr>
        <w:t>.</w:t>
      </w:r>
    </w:p>
    <w:p w:rsidR="00086934" w:rsidRPr="0076094E" w:rsidRDefault="00E77B5F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 w:rsidRPr="0076094E">
        <w:rPr>
          <w:color w:val="auto"/>
        </w:rPr>
        <w:t xml:space="preserve">Устраняются противоречия и дублирования в требованиях </w:t>
      </w:r>
      <w:r w:rsidR="00D34AFA">
        <w:rPr>
          <w:color w:val="auto"/>
        </w:rPr>
        <w:br/>
      </w:r>
      <w:r w:rsidRPr="00E86FF7">
        <w:rPr>
          <w:color w:val="auto"/>
        </w:rPr>
        <w:t>и деятельност</w:t>
      </w:r>
      <w:r w:rsidRPr="0076094E">
        <w:rPr>
          <w:color w:val="auto"/>
        </w:rPr>
        <w:t>и различных ведомств.</w:t>
      </w:r>
    </w:p>
    <w:p w:rsidR="00086934" w:rsidRPr="0076094E" w:rsidRDefault="00E77B5F" w:rsidP="00556FD2">
      <w:pPr>
        <w:spacing w:after="0"/>
        <w:ind w:firstLine="709"/>
        <w:rPr>
          <w:i/>
          <w:color w:val="auto"/>
        </w:rPr>
      </w:pPr>
      <w:r w:rsidRPr="0076094E">
        <w:rPr>
          <w:i/>
          <w:color w:val="auto"/>
        </w:rPr>
        <w:t>В части объективности и беспристрастности:</w:t>
      </w:r>
    </w:p>
    <w:p w:rsidR="00086934" w:rsidRPr="00E86FF7" w:rsidRDefault="00D34AFA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ринимать </w:t>
      </w:r>
      <w:r w:rsidR="00E77B5F" w:rsidRPr="0076094E">
        <w:rPr>
          <w:color w:val="auto"/>
        </w:rPr>
        <w:t>решения, опираясь на достоверные данные</w:t>
      </w:r>
      <w:r>
        <w:rPr>
          <w:color w:val="auto"/>
        </w:rPr>
        <w:t>.</w:t>
      </w:r>
    </w:p>
    <w:p w:rsidR="00086934" w:rsidRPr="00E86FF7" w:rsidRDefault="00E77B5F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 w:rsidRPr="0076094E">
        <w:rPr>
          <w:color w:val="auto"/>
        </w:rPr>
        <w:lastRenderedPageBreak/>
        <w:t xml:space="preserve">Решения государства основаны на анализе объективных данных, </w:t>
      </w:r>
      <w:r w:rsidR="00D34AFA">
        <w:rPr>
          <w:color w:val="auto"/>
        </w:rPr>
        <w:br/>
      </w:r>
      <w:r w:rsidRPr="00E86FF7">
        <w:rPr>
          <w:color w:val="auto"/>
        </w:rPr>
        <w:t>а не стереотипах</w:t>
      </w:r>
      <w:r w:rsidR="00D34AFA">
        <w:rPr>
          <w:color w:val="auto"/>
        </w:rPr>
        <w:t>;</w:t>
      </w:r>
    </w:p>
    <w:p w:rsidR="00086934" w:rsidRPr="00E86FF7" w:rsidRDefault="00D34AFA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с</w:t>
      </w:r>
      <w:r w:rsidRPr="00E86FF7">
        <w:rPr>
          <w:color w:val="auto"/>
        </w:rPr>
        <w:t xml:space="preserve">облюдать </w:t>
      </w:r>
      <w:r w:rsidR="00E77B5F" w:rsidRPr="0076094E">
        <w:rPr>
          <w:color w:val="auto"/>
        </w:rPr>
        <w:t>последовательность в принятии решений и действиях</w:t>
      </w:r>
      <w:r>
        <w:rPr>
          <w:color w:val="auto"/>
        </w:rPr>
        <w:t>.</w:t>
      </w:r>
    </w:p>
    <w:p w:rsidR="00086934" w:rsidRPr="0076094E" w:rsidRDefault="00E77B5F" w:rsidP="00556FD2">
      <w:pPr>
        <w:spacing w:after="0"/>
        <w:ind w:firstLine="709"/>
        <w:rPr>
          <w:color w:val="auto"/>
        </w:rPr>
      </w:pPr>
      <w:r w:rsidRPr="0076094E">
        <w:rPr>
          <w:color w:val="auto"/>
        </w:rPr>
        <w:t>Аналогичные ситуации и запросы решаются единообразно. Изменение подхода является системным, а не результатом случайности или необоснованных преференций.</w:t>
      </w:r>
    </w:p>
    <w:p w:rsidR="00086934" w:rsidRPr="0076094E" w:rsidRDefault="00E77B5F" w:rsidP="00556FD2">
      <w:pPr>
        <w:spacing w:after="0"/>
        <w:ind w:firstLine="709"/>
        <w:rPr>
          <w:i/>
          <w:color w:val="auto"/>
        </w:rPr>
      </w:pPr>
      <w:r w:rsidRPr="0076094E">
        <w:rPr>
          <w:i/>
          <w:color w:val="auto"/>
        </w:rPr>
        <w:t>В части открытости и прозрачности:</w:t>
      </w:r>
    </w:p>
    <w:p w:rsidR="00086934" w:rsidRPr="00E86FF7" w:rsidRDefault="00D34AFA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риветствовать </w:t>
      </w:r>
      <w:r w:rsidR="00E77B5F" w:rsidRPr="0076094E">
        <w:rPr>
          <w:color w:val="auto"/>
        </w:rPr>
        <w:t xml:space="preserve">обратную связь, признавать проблемы, если </w:t>
      </w:r>
      <w:r>
        <w:rPr>
          <w:color w:val="auto"/>
        </w:rPr>
        <w:br/>
      </w:r>
      <w:r w:rsidR="00E77B5F" w:rsidRPr="00E86FF7">
        <w:rPr>
          <w:color w:val="auto"/>
        </w:rPr>
        <w:t>они есть</w:t>
      </w:r>
      <w:r>
        <w:rPr>
          <w:color w:val="auto"/>
        </w:rPr>
        <w:t>.</w:t>
      </w:r>
    </w:p>
    <w:p w:rsidR="00086934" w:rsidRPr="00E86FF7" w:rsidRDefault="00E77B5F" w:rsidP="00556FD2">
      <w:pPr>
        <w:spacing w:after="0"/>
        <w:ind w:firstLine="709"/>
        <w:rPr>
          <w:color w:val="auto"/>
        </w:rPr>
      </w:pPr>
      <w:r w:rsidRPr="0076094E">
        <w:rPr>
          <w:color w:val="auto"/>
        </w:rPr>
        <w:t>Обратная связь воспринимается как помощь в совершенствовании государственных функций и услуг. Проблемы не скрываются и не отрицаются. Разрабатывается план решения выявленных проблем</w:t>
      </w:r>
      <w:r w:rsidR="00D34AFA">
        <w:rPr>
          <w:color w:val="auto"/>
        </w:rPr>
        <w:t>;</w:t>
      </w:r>
    </w:p>
    <w:p w:rsidR="00086934" w:rsidRPr="00E86FF7" w:rsidRDefault="00D34AFA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>ред</w:t>
      </w:r>
      <w:r w:rsidRPr="0076094E">
        <w:rPr>
          <w:color w:val="auto"/>
        </w:rPr>
        <w:t xml:space="preserve">ставлять </w:t>
      </w:r>
      <w:r w:rsidR="00E77B5F" w:rsidRPr="0076094E">
        <w:rPr>
          <w:color w:val="auto"/>
        </w:rPr>
        <w:t>актуальную информацию, объяснять принимаемые решения</w:t>
      </w:r>
      <w:r>
        <w:rPr>
          <w:color w:val="auto"/>
        </w:rPr>
        <w:t>.</w:t>
      </w:r>
    </w:p>
    <w:p w:rsidR="00086934" w:rsidRPr="0076094E" w:rsidRDefault="00E77B5F" w:rsidP="00556FD2">
      <w:pPr>
        <w:spacing w:after="0"/>
        <w:ind w:firstLine="709"/>
        <w:rPr>
          <w:color w:val="auto"/>
        </w:rPr>
      </w:pPr>
      <w:r w:rsidRPr="0076094E">
        <w:rPr>
          <w:color w:val="auto"/>
        </w:rPr>
        <w:t>Информация о правилах, процедурах, правах и возможностях, принятых решениях, а также статусе конкретного запроса сообщается своевременно простым и понятным языком посредством удобных для человека каналов связи.</w:t>
      </w:r>
    </w:p>
    <w:p w:rsidR="00086934" w:rsidRPr="0076094E" w:rsidRDefault="00E77B5F" w:rsidP="00556FD2">
      <w:pPr>
        <w:spacing w:after="0"/>
        <w:ind w:firstLine="709"/>
        <w:rPr>
          <w:i/>
          <w:color w:val="auto"/>
        </w:rPr>
      </w:pPr>
      <w:r w:rsidRPr="0076094E">
        <w:rPr>
          <w:i/>
          <w:color w:val="auto"/>
        </w:rPr>
        <w:t>В части взаимного доверия и безопасности:</w:t>
      </w:r>
    </w:p>
    <w:p w:rsidR="00086934" w:rsidRPr="00E86FF7" w:rsidRDefault="00D34AFA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и</w:t>
      </w:r>
      <w:r w:rsidRPr="00E86FF7">
        <w:rPr>
          <w:color w:val="auto"/>
        </w:rPr>
        <w:t xml:space="preserve">сполнять </w:t>
      </w:r>
      <w:r w:rsidR="00E77B5F" w:rsidRPr="0076094E">
        <w:rPr>
          <w:color w:val="auto"/>
        </w:rPr>
        <w:t xml:space="preserve">публично взятые обязательства и честно сообщать </w:t>
      </w:r>
      <w:r>
        <w:rPr>
          <w:color w:val="auto"/>
        </w:rPr>
        <w:br/>
      </w:r>
      <w:r w:rsidR="00E77B5F" w:rsidRPr="00E86FF7">
        <w:rPr>
          <w:color w:val="auto"/>
        </w:rPr>
        <w:t>о достигнутых результатах</w:t>
      </w:r>
      <w:r>
        <w:rPr>
          <w:color w:val="auto"/>
        </w:rPr>
        <w:t>.</w:t>
      </w:r>
    </w:p>
    <w:p w:rsidR="00086934" w:rsidRPr="00E86FF7" w:rsidRDefault="00E77B5F" w:rsidP="00556FD2">
      <w:pPr>
        <w:spacing w:after="0"/>
        <w:ind w:firstLine="709"/>
        <w:rPr>
          <w:color w:val="auto"/>
        </w:rPr>
      </w:pPr>
      <w:r w:rsidRPr="0076094E">
        <w:rPr>
          <w:color w:val="auto"/>
        </w:rPr>
        <w:t xml:space="preserve">Государство исполняет публично взятые на себя обязательства </w:t>
      </w:r>
      <w:r w:rsidR="00D34AFA">
        <w:rPr>
          <w:color w:val="auto"/>
        </w:rPr>
        <w:br/>
      </w:r>
      <w:r w:rsidRPr="00E86FF7">
        <w:rPr>
          <w:color w:val="auto"/>
        </w:rPr>
        <w:t xml:space="preserve">и планы. Если запланированный результат </w:t>
      </w:r>
      <w:r w:rsidRPr="0076094E">
        <w:rPr>
          <w:color w:val="auto"/>
        </w:rPr>
        <w:t xml:space="preserve">не </w:t>
      </w:r>
      <w:proofErr w:type="gramStart"/>
      <w:r w:rsidRPr="0076094E">
        <w:rPr>
          <w:color w:val="auto"/>
        </w:rPr>
        <w:t>был</w:t>
      </w:r>
      <w:proofErr w:type="gramEnd"/>
      <w:r w:rsidRPr="0076094E">
        <w:rPr>
          <w:color w:val="auto"/>
        </w:rPr>
        <w:t xml:space="preserve"> достигнут, этот факт признается с объяснением причин</w:t>
      </w:r>
      <w:r w:rsidR="00D34AFA">
        <w:rPr>
          <w:color w:val="auto"/>
        </w:rPr>
        <w:t>;</w:t>
      </w:r>
    </w:p>
    <w:p w:rsidR="00086934" w:rsidRPr="00E86FF7" w:rsidRDefault="00D34AFA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г</w:t>
      </w:r>
      <w:r w:rsidRPr="00E86FF7">
        <w:rPr>
          <w:color w:val="auto"/>
        </w:rPr>
        <w:t xml:space="preserve">арантировать </w:t>
      </w:r>
      <w:r w:rsidR="00E77B5F" w:rsidRPr="0076094E">
        <w:rPr>
          <w:color w:val="auto"/>
        </w:rPr>
        <w:t xml:space="preserve">безопасность взаимодействия с государством </w:t>
      </w:r>
      <w:r>
        <w:rPr>
          <w:color w:val="auto"/>
        </w:rPr>
        <w:br/>
      </w:r>
      <w:r w:rsidR="00E77B5F" w:rsidRPr="00E86FF7">
        <w:rPr>
          <w:color w:val="auto"/>
        </w:rPr>
        <w:t>и защиту конфиденциальной информации (в том числе персональных данных)</w:t>
      </w:r>
      <w:r>
        <w:rPr>
          <w:color w:val="auto"/>
        </w:rPr>
        <w:t>.</w:t>
      </w:r>
    </w:p>
    <w:p w:rsidR="00086934" w:rsidRPr="00E86FF7" w:rsidRDefault="00E77B5F" w:rsidP="00556FD2">
      <w:pPr>
        <w:spacing w:after="0"/>
        <w:ind w:firstLine="709"/>
        <w:rPr>
          <w:color w:val="auto"/>
        </w:rPr>
      </w:pPr>
      <w:r w:rsidRPr="0076094E">
        <w:rPr>
          <w:color w:val="auto"/>
        </w:rPr>
        <w:t xml:space="preserve">Реализация государственных функций и услуг не создает </w:t>
      </w:r>
      <w:r w:rsidR="00D34AFA" w:rsidRPr="0076094E">
        <w:rPr>
          <w:color w:val="auto"/>
        </w:rPr>
        <w:t>риск</w:t>
      </w:r>
      <w:r w:rsidR="00D34AFA">
        <w:rPr>
          <w:color w:val="auto"/>
        </w:rPr>
        <w:t>и</w:t>
      </w:r>
      <w:r w:rsidR="00D34AFA" w:rsidRPr="00E86FF7">
        <w:rPr>
          <w:color w:val="auto"/>
        </w:rPr>
        <w:t xml:space="preserve"> </w:t>
      </w:r>
      <w:r w:rsidRPr="0076094E">
        <w:rPr>
          <w:color w:val="auto"/>
        </w:rPr>
        <w:t>для безопасности человека, его здоровья, имущества, а также защиты конфиденциальной информации (в том числе персональных данных</w:t>
      </w:r>
      <w:r w:rsidR="00D34AFA" w:rsidRPr="0076094E">
        <w:rPr>
          <w:color w:val="auto"/>
        </w:rPr>
        <w:t>)</w:t>
      </w:r>
      <w:r w:rsidR="00D34AFA">
        <w:rPr>
          <w:color w:val="auto"/>
        </w:rPr>
        <w:t>;</w:t>
      </w:r>
    </w:p>
    <w:p w:rsidR="00086934" w:rsidRPr="0076094E" w:rsidRDefault="00D34AFA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м</w:t>
      </w:r>
      <w:r w:rsidRPr="00E86FF7">
        <w:rPr>
          <w:color w:val="auto"/>
        </w:rPr>
        <w:t xml:space="preserve">инимизировать </w:t>
      </w:r>
      <w:r w:rsidR="00E77B5F" w:rsidRPr="0076094E">
        <w:rPr>
          <w:color w:val="auto"/>
        </w:rPr>
        <w:t>необходимость контроля и проверок с учетом анализа рисков.</w:t>
      </w:r>
    </w:p>
    <w:p w:rsidR="00086934" w:rsidRPr="00E86FF7" w:rsidRDefault="00E77B5F" w:rsidP="00556FD2">
      <w:pPr>
        <w:spacing w:after="0"/>
        <w:ind w:firstLine="709"/>
        <w:rPr>
          <w:color w:val="auto"/>
        </w:rPr>
      </w:pPr>
      <w:r w:rsidRPr="0076094E">
        <w:rPr>
          <w:color w:val="auto"/>
        </w:rPr>
        <w:t>Государство доверяет человеку. Контрольные меры являются минимально достаточными, а их применение обусловлено необходимостью</w:t>
      </w:r>
      <w:r w:rsidR="00D34AFA">
        <w:rPr>
          <w:color w:val="auto"/>
        </w:rPr>
        <w:t>;</w:t>
      </w:r>
    </w:p>
    <w:p w:rsidR="00086934" w:rsidRPr="0076094E" w:rsidRDefault="00D34AFA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г</w:t>
      </w:r>
      <w:r w:rsidRPr="00E86FF7">
        <w:rPr>
          <w:color w:val="auto"/>
        </w:rPr>
        <w:t xml:space="preserve">арантировать </w:t>
      </w:r>
      <w:r w:rsidR="00E77B5F" w:rsidRPr="0076094E">
        <w:rPr>
          <w:color w:val="auto"/>
        </w:rPr>
        <w:t>защищенность гражданских служащих.</w:t>
      </w:r>
    </w:p>
    <w:p w:rsidR="00086934" w:rsidRPr="0076094E" w:rsidRDefault="00E77B5F" w:rsidP="00556FD2">
      <w:pPr>
        <w:pStyle w:val="a0"/>
        <w:numPr>
          <w:ilvl w:val="0"/>
          <w:numId w:val="0"/>
        </w:numPr>
        <w:tabs>
          <w:tab w:val="clear" w:pos="851"/>
          <w:tab w:val="left" w:pos="0"/>
        </w:tabs>
        <w:spacing w:after="0"/>
        <w:ind w:firstLine="709"/>
        <w:rPr>
          <w:color w:val="auto"/>
        </w:rPr>
      </w:pPr>
      <w:r w:rsidRPr="0076094E">
        <w:rPr>
          <w:color w:val="auto"/>
        </w:rPr>
        <w:t>Гарантируется защищенность гражданских служащих при выполнении ими своих должностных обязанностей, в том числе от неправомерного вмешательства в их профессиональную служебную деятельность.</w:t>
      </w:r>
    </w:p>
    <w:p w:rsidR="00086934" w:rsidRPr="0076094E" w:rsidRDefault="00086934" w:rsidP="00556FD2">
      <w:pPr>
        <w:spacing w:after="0"/>
        <w:ind w:firstLine="709"/>
        <w:rPr>
          <w:color w:val="auto"/>
        </w:rPr>
      </w:pPr>
    </w:p>
    <w:p w:rsidR="00086934" w:rsidRPr="0076094E" w:rsidRDefault="00E77B5F" w:rsidP="00556FD2">
      <w:pPr>
        <w:pStyle w:val="2"/>
        <w:spacing w:before="0" w:after="0"/>
        <w:ind w:left="0" w:firstLine="709"/>
        <w:rPr>
          <w:color w:val="auto"/>
        </w:rPr>
      </w:pPr>
      <w:bookmarkStart w:id="7" w:name="_Toc105538799"/>
      <w:r w:rsidRPr="0076094E">
        <w:rPr>
          <w:color w:val="auto"/>
        </w:rPr>
        <w:lastRenderedPageBreak/>
        <w:t>Организация работы</w:t>
      </w:r>
      <w:bookmarkEnd w:id="7"/>
      <w:r w:rsidRPr="0076094E">
        <w:rPr>
          <w:color w:val="auto"/>
        </w:rPr>
        <w:t xml:space="preserve"> 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proofErr w:type="gramStart"/>
      <w:r w:rsidRPr="0076094E">
        <w:rPr>
          <w:rFonts w:ascii="Times New Roman" w:hAnsi="Times New Roman"/>
          <w:color w:val="auto"/>
        </w:rPr>
        <w:t>Деятельность органов власти и организаций должна осуществляться с учетом ключевых показателей организации работы органов власти и организаций для реализации клиентоцентричного подхода на основе процессного подхода с применением механизмов постоянных улучшений, базирующихся на оценке качества процессов со стороны внутреннего клиента</w:t>
      </w:r>
      <w:r w:rsidR="00D34AFA">
        <w:rPr>
          <w:rFonts w:ascii="Times New Roman" w:hAnsi="Times New Roman"/>
          <w:color w:val="auto"/>
        </w:rPr>
        <w:t>,</w:t>
      </w:r>
      <w:r w:rsidRPr="00E86FF7">
        <w:rPr>
          <w:rFonts w:ascii="Times New Roman" w:hAnsi="Times New Roman"/>
          <w:color w:val="auto"/>
        </w:rPr>
        <w:t xml:space="preserve"> в соответствии с руководствами по клиентоцентричному дизайну </w:t>
      </w:r>
      <w:r w:rsidR="00D34AFA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и</w:t>
      </w:r>
      <w:r w:rsidRPr="0076094E">
        <w:rPr>
          <w:rFonts w:ascii="Times New Roman" w:hAnsi="Times New Roman"/>
          <w:color w:val="auto"/>
        </w:rPr>
        <w:t xml:space="preserve"> прототипированию процессов, разработанными Проектным офисом.</w:t>
      </w:r>
      <w:proofErr w:type="gramEnd"/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Проектирование процессов органов и организаций включает </w:t>
      </w:r>
      <w:r w:rsidR="00D34AFA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в себя следующие этапы:</w:t>
      </w:r>
    </w:p>
    <w:p w:rsidR="00086934" w:rsidRPr="0076094E" w:rsidRDefault="00D34AFA" w:rsidP="00556FD2">
      <w:pPr>
        <w:pStyle w:val="a1"/>
        <w:numPr>
          <w:ilvl w:val="0"/>
          <w:numId w:val="7"/>
        </w:numPr>
        <w:tabs>
          <w:tab w:val="left" w:pos="1276"/>
        </w:tabs>
        <w:spacing w:after="0"/>
        <w:ind w:left="0" w:firstLine="709"/>
        <w:rPr>
          <w:color w:val="auto"/>
        </w:rPr>
      </w:pPr>
      <w:r>
        <w:rPr>
          <w:color w:val="auto"/>
        </w:rPr>
        <w:t>а</w:t>
      </w:r>
      <w:r w:rsidRPr="00E86FF7">
        <w:rPr>
          <w:color w:val="auto"/>
        </w:rPr>
        <w:t xml:space="preserve">нализ </w:t>
      </w:r>
      <w:r w:rsidR="00E77B5F" w:rsidRPr="0076094E">
        <w:rPr>
          <w:color w:val="auto"/>
        </w:rPr>
        <w:t>существующей практики организации работы, включающий составление полного перечня процессов, формализацию ключевых характеристик процессов и критериев эффективности;</w:t>
      </w:r>
    </w:p>
    <w:p w:rsidR="00086934" w:rsidRPr="0076094E" w:rsidRDefault="00D34AFA" w:rsidP="00556FD2">
      <w:pPr>
        <w:pStyle w:val="a1"/>
        <w:tabs>
          <w:tab w:val="left" w:pos="1276"/>
        </w:tabs>
        <w:spacing w:after="0"/>
        <w:ind w:left="0" w:firstLine="709"/>
        <w:rPr>
          <w:color w:val="auto"/>
        </w:rPr>
      </w:pPr>
      <w:r>
        <w:rPr>
          <w:color w:val="auto"/>
        </w:rPr>
        <w:t>р</w:t>
      </w:r>
      <w:r w:rsidRPr="00E86FF7">
        <w:rPr>
          <w:color w:val="auto"/>
        </w:rPr>
        <w:t xml:space="preserve">азработка </w:t>
      </w:r>
      <w:r w:rsidR="00E77B5F" w:rsidRPr="0076094E">
        <w:rPr>
          <w:color w:val="auto"/>
        </w:rPr>
        <w:t>и описание схем процессов;</w:t>
      </w:r>
    </w:p>
    <w:p w:rsidR="00086934" w:rsidRPr="0076094E" w:rsidRDefault="00D34AFA" w:rsidP="00556FD2">
      <w:pPr>
        <w:pStyle w:val="a1"/>
        <w:tabs>
          <w:tab w:val="left" w:pos="1276"/>
        </w:tabs>
        <w:spacing w:after="0"/>
        <w:ind w:left="0" w:firstLine="709"/>
        <w:rPr>
          <w:color w:val="auto"/>
        </w:rPr>
      </w:pPr>
      <w:r>
        <w:rPr>
          <w:color w:val="auto"/>
        </w:rPr>
        <w:t>а</w:t>
      </w:r>
      <w:r w:rsidRPr="00E86FF7">
        <w:rPr>
          <w:color w:val="auto"/>
        </w:rPr>
        <w:t xml:space="preserve">нализ </w:t>
      </w:r>
      <w:r w:rsidR="00E77B5F" w:rsidRPr="0076094E">
        <w:rPr>
          <w:color w:val="auto"/>
        </w:rPr>
        <w:t xml:space="preserve">эффективности процессов и выработка решений </w:t>
      </w:r>
      <w:r>
        <w:rPr>
          <w:color w:val="auto"/>
        </w:rPr>
        <w:br/>
      </w:r>
      <w:r w:rsidR="00E77B5F" w:rsidRPr="00E86FF7">
        <w:rPr>
          <w:color w:val="auto"/>
        </w:rPr>
        <w:t>по совершенствованию процессов;</w:t>
      </w:r>
    </w:p>
    <w:p w:rsidR="00086934" w:rsidRPr="0076094E" w:rsidRDefault="00D34AFA" w:rsidP="00556FD2">
      <w:pPr>
        <w:pStyle w:val="a1"/>
        <w:tabs>
          <w:tab w:val="left" w:pos="1276"/>
        </w:tabs>
        <w:spacing w:after="0"/>
        <w:ind w:left="0" w:firstLine="709"/>
        <w:rPr>
          <w:color w:val="auto"/>
        </w:rPr>
      </w:pPr>
      <w:r>
        <w:rPr>
          <w:color w:val="auto"/>
        </w:rPr>
        <w:t>с</w:t>
      </w:r>
      <w:r w:rsidRPr="00E86FF7">
        <w:rPr>
          <w:color w:val="auto"/>
        </w:rPr>
        <w:t xml:space="preserve">оздание </w:t>
      </w:r>
      <w:r w:rsidR="00E77B5F" w:rsidRPr="0076094E">
        <w:rPr>
          <w:color w:val="auto"/>
        </w:rPr>
        <w:t xml:space="preserve">целевой модели процессов (в том числе требования </w:t>
      </w:r>
      <w:r>
        <w:rPr>
          <w:color w:val="auto"/>
        </w:rPr>
        <w:br/>
      </w:r>
      <w:r w:rsidR="00E77B5F" w:rsidRPr="00E86FF7">
        <w:rPr>
          <w:color w:val="auto"/>
        </w:rPr>
        <w:t>к ресурсному обеспечению);</w:t>
      </w:r>
    </w:p>
    <w:p w:rsidR="00086934" w:rsidRPr="0076094E" w:rsidRDefault="00D34AFA" w:rsidP="00556FD2">
      <w:pPr>
        <w:pStyle w:val="a1"/>
        <w:tabs>
          <w:tab w:val="left" w:pos="1276"/>
        </w:tabs>
        <w:spacing w:after="0"/>
        <w:ind w:left="0" w:firstLine="709"/>
        <w:rPr>
          <w:color w:val="auto"/>
        </w:rPr>
      </w:pPr>
      <w:r>
        <w:rPr>
          <w:color w:val="auto"/>
        </w:rPr>
        <w:t>р</w:t>
      </w:r>
      <w:r w:rsidRPr="00E86FF7">
        <w:rPr>
          <w:color w:val="auto"/>
        </w:rPr>
        <w:t>азработ</w:t>
      </w:r>
      <w:r w:rsidRPr="0076094E">
        <w:rPr>
          <w:color w:val="auto"/>
        </w:rPr>
        <w:t xml:space="preserve">ка </w:t>
      </w:r>
      <w:r w:rsidR="00E77B5F" w:rsidRPr="0076094E">
        <w:rPr>
          <w:color w:val="auto"/>
        </w:rPr>
        <w:t>или внесение изменений в документы, регламентирующие процессы (например, административные регламенты, регламенты должностей, положения о подразделениях).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Описание процессов органов и организаций должно включать </w:t>
      </w:r>
      <w:r w:rsidR="00D34AFA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в себя следующую информацию:</w:t>
      </w:r>
    </w:p>
    <w:p w:rsidR="00086934" w:rsidRPr="0076094E" w:rsidRDefault="00D34AFA" w:rsidP="00556FD2">
      <w:pPr>
        <w:pStyle w:val="a1"/>
        <w:numPr>
          <w:ilvl w:val="0"/>
          <w:numId w:val="8"/>
        </w:numPr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>оследователь</w:t>
      </w:r>
      <w:r w:rsidRPr="0076094E">
        <w:rPr>
          <w:color w:val="auto"/>
        </w:rPr>
        <w:t xml:space="preserve">ность </w:t>
      </w:r>
      <w:r w:rsidR="00E77B5F" w:rsidRPr="0076094E">
        <w:rPr>
          <w:color w:val="auto"/>
        </w:rPr>
        <w:t>действий</w:t>
      </w:r>
      <w:r>
        <w:rPr>
          <w:color w:val="auto"/>
        </w:rPr>
        <w:t xml:space="preserve"> (</w:t>
      </w:r>
      <w:r w:rsidR="00E77B5F" w:rsidRPr="00E86FF7">
        <w:rPr>
          <w:color w:val="auto"/>
        </w:rPr>
        <w:t>операций</w:t>
      </w:r>
      <w:r>
        <w:rPr>
          <w:color w:val="auto"/>
        </w:rPr>
        <w:t>)</w:t>
      </w:r>
      <w:r w:rsidR="00E77B5F" w:rsidRPr="00E86FF7">
        <w:rPr>
          <w:color w:val="auto"/>
        </w:rPr>
        <w:t xml:space="preserve"> в</w:t>
      </w:r>
      <w:r w:rsidR="00E77B5F" w:rsidRPr="0076094E">
        <w:rPr>
          <w:color w:val="auto"/>
        </w:rPr>
        <w:t xml:space="preserve"> процессе;</w:t>
      </w:r>
    </w:p>
    <w:p w:rsidR="00086934" w:rsidRPr="0076094E" w:rsidRDefault="00D34AFA" w:rsidP="00556FD2">
      <w:pPr>
        <w:pStyle w:val="a1"/>
        <w:numPr>
          <w:ilvl w:val="0"/>
          <w:numId w:val="8"/>
        </w:numPr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писание </w:t>
      </w:r>
      <w:r w:rsidR="00E77B5F" w:rsidRPr="0076094E">
        <w:rPr>
          <w:color w:val="auto"/>
        </w:rPr>
        <w:t>результата процесса;</w:t>
      </w:r>
    </w:p>
    <w:p w:rsidR="00086934" w:rsidRPr="0076094E" w:rsidRDefault="00D34AFA" w:rsidP="00556FD2">
      <w:pPr>
        <w:pStyle w:val="a1"/>
        <w:numPr>
          <w:ilvl w:val="0"/>
          <w:numId w:val="8"/>
        </w:numPr>
        <w:spacing w:after="0"/>
        <w:ind w:left="0" w:firstLine="709"/>
        <w:rPr>
          <w:color w:val="auto"/>
        </w:rPr>
      </w:pPr>
      <w:r>
        <w:rPr>
          <w:color w:val="auto"/>
        </w:rPr>
        <w:t>т</w:t>
      </w:r>
      <w:r w:rsidRPr="00E86FF7">
        <w:rPr>
          <w:color w:val="auto"/>
        </w:rPr>
        <w:t xml:space="preserve">ребования </w:t>
      </w:r>
      <w:r w:rsidR="00E77B5F" w:rsidRPr="0076094E">
        <w:rPr>
          <w:color w:val="auto"/>
        </w:rPr>
        <w:t>к выходу (результатам) процесса:</w:t>
      </w:r>
    </w:p>
    <w:p w:rsidR="00086934" w:rsidRPr="0076094E" w:rsidRDefault="00E77B5F" w:rsidP="00556FD2">
      <w:pPr>
        <w:pStyle w:val="a8"/>
        <w:numPr>
          <w:ilvl w:val="0"/>
          <w:numId w:val="9"/>
        </w:numPr>
        <w:spacing w:after="0"/>
        <w:ind w:left="0" w:firstLine="709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требования к процессу, установленные внутренним клиентом (срок предоставления, качество результата);</w:t>
      </w:r>
    </w:p>
    <w:p w:rsidR="00086934" w:rsidRPr="0076094E" w:rsidRDefault="00E77B5F" w:rsidP="00556FD2">
      <w:pPr>
        <w:pStyle w:val="a8"/>
        <w:numPr>
          <w:ilvl w:val="0"/>
          <w:numId w:val="9"/>
        </w:numPr>
        <w:spacing w:after="0"/>
        <w:ind w:left="0" w:firstLine="709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требования, не определенные внутренним клиентом, но необходимые для конкретного или предполагаемого использования, когда оно известно;</w:t>
      </w:r>
    </w:p>
    <w:p w:rsidR="00086934" w:rsidRPr="0076094E" w:rsidRDefault="00E77B5F" w:rsidP="00556FD2">
      <w:pPr>
        <w:pStyle w:val="a8"/>
        <w:numPr>
          <w:ilvl w:val="0"/>
          <w:numId w:val="9"/>
        </w:numPr>
        <w:spacing w:after="0"/>
        <w:ind w:left="0" w:firstLine="709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законодательные и другие обязательные требования.</w:t>
      </w:r>
    </w:p>
    <w:p w:rsidR="00086934" w:rsidRPr="0076094E" w:rsidRDefault="00D34AFA" w:rsidP="00556FD2">
      <w:pPr>
        <w:pStyle w:val="a1"/>
        <w:numPr>
          <w:ilvl w:val="0"/>
          <w:numId w:val="8"/>
        </w:numPr>
        <w:spacing w:after="0"/>
        <w:ind w:left="0" w:firstLine="709"/>
        <w:rPr>
          <w:color w:val="auto"/>
        </w:rPr>
      </w:pPr>
      <w:r>
        <w:rPr>
          <w:color w:val="auto"/>
        </w:rPr>
        <w:t>к</w:t>
      </w:r>
      <w:r w:rsidRPr="00E86FF7">
        <w:rPr>
          <w:color w:val="auto"/>
        </w:rPr>
        <w:t xml:space="preserve">ритерии </w:t>
      </w:r>
      <w:r w:rsidR="00E77B5F" w:rsidRPr="0076094E">
        <w:rPr>
          <w:color w:val="auto"/>
        </w:rPr>
        <w:t>эффективности</w:t>
      </w:r>
      <w:r>
        <w:rPr>
          <w:color w:val="auto"/>
        </w:rPr>
        <w:t xml:space="preserve"> (</w:t>
      </w:r>
      <w:r w:rsidR="00E77B5F" w:rsidRPr="00E86FF7">
        <w:rPr>
          <w:color w:val="auto"/>
        </w:rPr>
        <w:t>качества</w:t>
      </w:r>
      <w:r>
        <w:rPr>
          <w:color w:val="auto"/>
        </w:rPr>
        <w:t>)</w:t>
      </w:r>
      <w:r w:rsidR="00E77B5F" w:rsidRPr="00E86FF7">
        <w:rPr>
          <w:color w:val="auto"/>
        </w:rPr>
        <w:t xml:space="preserve"> процесса;</w:t>
      </w:r>
    </w:p>
    <w:p w:rsidR="00086934" w:rsidRPr="0076094E" w:rsidRDefault="00D34AFA" w:rsidP="00556FD2">
      <w:pPr>
        <w:pStyle w:val="a1"/>
        <w:numPr>
          <w:ilvl w:val="0"/>
          <w:numId w:val="8"/>
        </w:numPr>
        <w:spacing w:after="0"/>
        <w:ind w:left="0" w:firstLine="709"/>
        <w:rPr>
          <w:color w:val="auto"/>
        </w:rPr>
      </w:pPr>
      <w:r>
        <w:rPr>
          <w:color w:val="auto"/>
        </w:rPr>
        <w:t>т</w:t>
      </w:r>
      <w:r w:rsidRPr="00E86FF7">
        <w:rPr>
          <w:color w:val="auto"/>
        </w:rPr>
        <w:t xml:space="preserve">ребования </w:t>
      </w:r>
      <w:r w:rsidR="00E77B5F" w:rsidRPr="0076094E">
        <w:rPr>
          <w:color w:val="auto"/>
        </w:rPr>
        <w:t>к входу (входящей информации, материальным потокам);</w:t>
      </w:r>
    </w:p>
    <w:p w:rsidR="00086934" w:rsidRPr="0076094E" w:rsidRDefault="00D34AFA" w:rsidP="00556FD2">
      <w:pPr>
        <w:pStyle w:val="a1"/>
        <w:numPr>
          <w:ilvl w:val="0"/>
          <w:numId w:val="8"/>
        </w:numPr>
        <w:spacing w:after="0"/>
        <w:ind w:left="0" w:firstLine="709"/>
        <w:rPr>
          <w:color w:val="auto"/>
        </w:rPr>
      </w:pPr>
      <w:r>
        <w:rPr>
          <w:color w:val="auto"/>
        </w:rPr>
        <w:t>в</w:t>
      </w:r>
      <w:r w:rsidRPr="00E86FF7">
        <w:rPr>
          <w:color w:val="auto"/>
        </w:rPr>
        <w:t xml:space="preserve">ремя </w:t>
      </w:r>
      <w:r w:rsidR="00E77B5F" w:rsidRPr="0076094E">
        <w:rPr>
          <w:color w:val="auto"/>
        </w:rPr>
        <w:t>выполнения операций процесса;</w:t>
      </w:r>
    </w:p>
    <w:p w:rsidR="00086934" w:rsidRPr="0076094E" w:rsidRDefault="00D34AFA" w:rsidP="00556FD2">
      <w:pPr>
        <w:pStyle w:val="a1"/>
        <w:numPr>
          <w:ilvl w:val="0"/>
          <w:numId w:val="8"/>
        </w:numPr>
        <w:spacing w:after="0"/>
        <w:ind w:left="0" w:firstLine="709"/>
        <w:rPr>
          <w:color w:val="auto"/>
        </w:rPr>
      </w:pPr>
      <w:r>
        <w:rPr>
          <w:color w:val="auto"/>
        </w:rPr>
        <w:t>у</w:t>
      </w:r>
      <w:r w:rsidRPr="00E86FF7">
        <w:rPr>
          <w:color w:val="auto"/>
        </w:rPr>
        <w:t xml:space="preserve">словия </w:t>
      </w:r>
      <w:r w:rsidR="00E77B5F" w:rsidRPr="0076094E">
        <w:rPr>
          <w:color w:val="auto"/>
        </w:rPr>
        <w:t>выполнения операций процесса;</w:t>
      </w:r>
    </w:p>
    <w:p w:rsidR="00086934" w:rsidRPr="0076094E" w:rsidRDefault="00D34AFA" w:rsidP="00556FD2">
      <w:pPr>
        <w:pStyle w:val="a1"/>
        <w:numPr>
          <w:ilvl w:val="0"/>
          <w:numId w:val="8"/>
        </w:numPr>
        <w:spacing w:after="0"/>
        <w:ind w:left="0" w:firstLine="709"/>
        <w:rPr>
          <w:color w:val="auto"/>
        </w:rPr>
      </w:pPr>
      <w:r>
        <w:rPr>
          <w:color w:val="auto"/>
        </w:rPr>
        <w:t>и</w:t>
      </w:r>
      <w:r w:rsidRPr="00E86FF7">
        <w:rPr>
          <w:color w:val="auto"/>
        </w:rPr>
        <w:t xml:space="preserve">сполнители </w:t>
      </w:r>
      <w:r w:rsidR="00E77B5F" w:rsidRPr="0076094E">
        <w:rPr>
          <w:color w:val="auto"/>
        </w:rPr>
        <w:t>процесса (кто, сколько, квалификация);</w:t>
      </w:r>
    </w:p>
    <w:p w:rsidR="00086934" w:rsidRPr="0076094E" w:rsidRDefault="00D34AFA" w:rsidP="00556FD2">
      <w:pPr>
        <w:pStyle w:val="a1"/>
        <w:numPr>
          <w:ilvl w:val="0"/>
          <w:numId w:val="8"/>
        </w:numPr>
        <w:spacing w:after="0"/>
        <w:ind w:left="0" w:firstLine="709"/>
        <w:rPr>
          <w:color w:val="auto"/>
        </w:rPr>
      </w:pPr>
      <w:r>
        <w:rPr>
          <w:color w:val="auto"/>
        </w:rPr>
        <w:t>р</w:t>
      </w:r>
      <w:r w:rsidRPr="00E86FF7">
        <w:rPr>
          <w:color w:val="auto"/>
        </w:rPr>
        <w:t xml:space="preserve">есурсы </w:t>
      </w:r>
      <w:r w:rsidR="00E77B5F" w:rsidRPr="0076094E">
        <w:rPr>
          <w:color w:val="auto"/>
        </w:rPr>
        <w:t>(материальные, инструменты, оборудование);</w:t>
      </w:r>
    </w:p>
    <w:p w:rsidR="00086934" w:rsidRPr="0076094E" w:rsidRDefault="00D34AFA" w:rsidP="00556FD2">
      <w:pPr>
        <w:pStyle w:val="a1"/>
        <w:numPr>
          <w:ilvl w:val="0"/>
          <w:numId w:val="8"/>
        </w:numPr>
        <w:spacing w:after="0"/>
        <w:ind w:left="0" w:firstLine="709"/>
        <w:rPr>
          <w:color w:val="auto"/>
        </w:rPr>
      </w:pPr>
      <w:r>
        <w:rPr>
          <w:color w:val="auto"/>
        </w:rPr>
        <w:lastRenderedPageBreak/>
        <w:t>и</w:t>
      </w:r>
      <w:r w:rsidRPr="00E86FF7">
        <w:rPr>
          <w:color w:val="auto"/>
        </w:rPr>
        <w:t xml:space="preserve">нформационная </w:t>
      </w:r>
      <w:r w:rsidR="00E77B5F" w:rsidRPr="0076094E">
        <w:rPr>
          <w:color w:val="auto"/>
        </w:rPr>
        <w:t>среда (ИТ-системы).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При проектировании процессов органов и организаций должна быть предусмотрена возможность реализации исполнителями своих этапов процессов без ожидания поступления полного пакета данных (документов) </w:t>
      </w:r>
      <w:r w:rsidR="00D34AFA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с предыдущих этапов процессов (параллельное выполнение этапов процессов). При этом должно быть предусмотрено а</w:t>
      </w:r>
      <w:r w:rsidRPr="0076094E">
        <w:rPr>
          <w:rFonts w:ascii="Times New Roman" w:hAnsi="Times New Roman"/>
          <w:color w:val="auto"/>
        </w:rPr>
        <w:t>втоматическое уведомление всех участников процесса о его начале с указанием приоритета в зависимости от потребности внутреннего клиента.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Разработка органами государственной власти регламентной документации, формализующей выполнение процессов, должна производиться в обязательном порядке только после завершения тестирования прототипов услуг и сервисов в Лаборатории пользовательского тестирования Проектного офиса.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Регламентная документация должна разрабатываться в единых форматах (шаблонах) с применением утвержденного фирменного стиля </w:t>
      </w:r>
      <w:r w:rsidR="00D34AFA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и б</w:t>
      </w:r>
      <w:r w:rsidRPr="0076094E">
        <w:rPr>
          <w:rFonts w:ascii="Times New Roman" w:hAnsi="Times New Roman"/>
          <w:color w:val="auto"/>
        </w:rPr>
        <w:t xml:space="preserve">ыть написана в удобочитаемой для внутреннего клиента форме </w:t>
      </w:r>
      <w:r w:rsidR="00D34AFA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с преимущественным использованием визуального представления информации (инфографики).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Вся регламентная документация должна утверждаться органами государственной власти только после обсуждения с внутренними клиентами практичности и удобства ее использования.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Внутренние клиенты должны быть обеспечены беспрепятственным (без необходимости формирования дополнительных запросов) доступом к утвержденной регламентной документации, относящейся к сфере их профессиональной деятельности.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Постановка всех рабочих задач не должна противоречить утвержденной регламентной документации. Ответственность за это лежит </w:t>
      </w:r>
      <w:r w:rsidR="00D34AFA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на руководителях, а не на сотрудниках.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При постановке рабочей задачи руководитель должен убедиться, что она понятна и воспринята сотрудником верно. Для этого в общем случае при постановке задачи руководителем должны быть сформулированы </w:t>
      </w:r>
      <w:r w:rsidR="00D34AFA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и обсуждены с сотрудником:</w:t>
      </w:r>
    </w:p>
    <w:p w:rsidR="00086934" w:rsidRPr="0076094E" w:rsidRDefault="00D34AFA" w:rsidP="00556FD2">
      <w:pPr>
        <w:pStyle w:val="a1"/>
        <w:numPr>
          <w:ilvl w:val="0"/>
          <w:numId w:val="10"/>
        </w:numPr>
        <w:spacing w:after="0"/>
        <w:ind w:left="0" w:firstLine="709"/>
        <w:rPr>
          <w:color w:val="auto"/>
        </w:rPr>
      </w:pPr>
      <w:r>
        <w:rPr>
          <w:color w:val="auto"/>
        </w:rPr>
        <w:t>ц</w:t>
      </w:r>
      <w:r w:rsidRPr="00E86FF7">
        <w:rPr>
          <w:color w:val="auto"/>
        </w:rPr>
        <w:t xml:space="preserve">ель </w:t>
      </w:r>
      <w:r w:rsidR="00E77B5F" w:rsidRPr="0076094E">
        <w:rPr>
          <w:color w:val="auto"/>
        </w:rPr>
        <w:t>и важность выполнения задачи;</w:t>
      </w:r>
    </w:p>
    <w:p w:rsidR="00086934" w:rsidRPr="0076094E" w:rsidRDefault="00D34AFA" w:rsidP="00556FD2">
      <w:pPr>
        <w:pStyle w:val="a1"/>
        <w:spacing w:after="0"/>
        <w:ind w:left="0" w:firstLine="709"/>
        <w:rPr>
          <w:color w:val="auto"/>
        </w:rPr>
      </w:pPr>
      <w:r>
        <w:rPr>
          <w:color w:val="auto"/>
        </w:rPr>
        <w:t>с</w:t>
      </w:r>
      <w:r w:rsidRPr="00E86FF7">
        <w:rPr>
          <w:color w:val="auto"/>
        </w:rPr>
        <w:t xml:space="preserve">уть </w:t>
      </w:r>
      <w:r w:rsidR="00E77B5F" w:rsidRPr="0076094E">
        <w:rPr>
          <w:color w:val="auto"/>
        </w:rPr>
        <w:t>и условия выполнения задачи, в том числе необходимость использования определенной регламентной документации;</w:t>
      </w:r>
    </w:p>
    <w:p w:rsidR="00086934" w:rsidRPr="0076094E" w:rsidRDefault="00D34AFA" w:rsidP="00556FD2">
      <w:pPr>
        <w:pStyle w:val="a1"/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писание </w:t>
      </w:r>
      <w:r w:rsidR="00E77B5F" w:rsidRPr="0076094E">
        <w:rPr>
          <w:color w:val="auto"/>
        </w:rPr>
        <w:t>этапов выполнения задачи и соисполнители;</w:t>
      </w:r>
    </w:p>
    <w:p w:rsidR="00086934" w:rsidRPr="0076094E" w:rsidRDefault="00D34AFA" w:rsidP="00556FD2">
      <w:pPr>
        <w:pStyle w:val="a1"/>
        <w:spacing w:after="0"/>
        <w:ind w:left="0" w:firstLine="709"/>
        <w:rPr>
          <w:color w:val="auto"/>
        </w:rPr>
      </w:pPr>
      <w:r>
        <w:rPr>
          <w:color w:val="auto"/>
        </w:rPr>
        <w:t>с</w:t>
      </w:r>
      <w:r w:rsidRPr="00E86FF7">
        <w:rPr>
          <w:color w:val="auto"/>
        </w:rPr>
        <w:t xml:space="preserve">роки </w:t>
      </w:r>
      <w:r w:rsidR="00E77B5F" w:rsidRPr="0076094E">
        <w:rPr>
          <w:color w:val="auto"/>
        </w:rPr>
        <w:t>выполнения задачи и их обоснование c учетом возможной доработки результата;</w:t>
      </w:r>
    </w:p>
    <w:p w:rsidR="00086934" w:rsidRPr="0076094E" w:rsidRDefault="00D34AFA" w:rsidP="00556FD2">
      <w:pPr>
        <w:pStyle w:val="a1"/>
        <w:spacing w:after="0"/>
        <w:ind w:left="0" w:firstLine="709"/>
        <w:rPr>
          <w:color w:val="auto"/>
        </w:rPr>
      </w:pPr>
      <w:r>
        <w:rPr>
          <w:color w:val="auto"/>
        </w:rPr>
        <w:t>м</w:t>
      </w:r>
      <w:r w:rsidRPr="00E86FF7">
        <w:rPr>
          <w:color w:val="auto"/>
        </w:rPr>
        <w:t xml:space="preserve">отивация </w:t>
      </w:r>
      <w:r w:rsidR="00E77B5F" w:rsidRPr="0076094E">
        <w:rPr>
          <w:color w:val="auto"/>
        </w:rPr>
        <w:t>сотрудника;</w:t>
      </w:r>
    </w:p>
    <w:p w:rsidR="00086934" w:rsidRPr="0076094E" w:rsidRDefault="00D34AFA" w:rsidP="00556FD2">
      <w:pPr>
        <w:pStyle w:val="a1"/>
        <w:spacing w:after="0"/>
        <w:ind w:left="0" w:firstLine="709"/>
        <w:rPr>
          <w:color w:val="auto"/>
        </w:rPr>
      </w:pPr>
      <w:r>
        <w:rPr>
          <w:color w:val="auto"/>
        </w:rPr>
        <w:lastRenderedPageBreak/>
        <w:t>в</w:t>
      </w:r>
      <w:r w:rsidRPr="00E86FF7">
        <w:rPr>
          <w:color w:val="auto"/>
        </w:rPr>
        <w:t xml:space="preserve">арианты </w:t>
      </w:r>
      <w:r w:rsidR="00E77B5F" w:rsidRPr="0076094E">
        <w:rPr>
          <w:color w:val="auto"/>
        </w:rPr>
        <w:t>решения задачи.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Руководитель при постановке задачи должен учитывать загрузку сотрудника. При наличии у сотрудника нескольких задач, в том числе проектного характера, руководитель должен расставить приоритеты их реализации. Часть времени работы сотрудника </w:t>
      </w:r>
      <w:r w:rsidR="00D34AFA" w:rsidRPr="0076094E">
        <w:rPr>
          <w:rFonts w:ascii="Times New Roman" w:hAnsi="Times New Roman"/>
          <w:color w:val="auto"/>
        </w:rPr>
        <w:t>должн</w:t>
      </w:r>
      <w:r w:rsidR="00D34AFA">
        <w:rPr>
          <w:rFonts w:ascii="Times New Roman" w:hAnsi="Times New Roman"/>
          <w:color w:val="auto"/>
        </w:rPr>
        <w:t>а</w:t>
      </w:r>
      <w:r w:rsidR="00D34AFA" w:rsidRPr="00E86FF7">
        <w:rPr>
          <w:rFonts w:ascii="Times New Roman" w:hAnsi="Times New Roman"/>
          <w:color w:val="auto"/>
        </w:rPr>
        <w:t xml:space="preserve"> </w:t>
      </w:r>
      <w:r w:rsidRPr="0076094E">
        <w:rPr>
          <w:rFonts w:ascii="Times New Roman" w:hAnsi="Times New Roman"/>
          <w:color w:val="auto"/>
        </w:rPr>
        <w:t xml:space="preserve">быть </w:t>
      </w:r>
      <w:r w:rsidR="00D34AFA" w:rsidRPr="0076094E">
        <w:rPr>
          <w:rFonts w:ascii="Times New Roman" w:hAnsi="Times New Roman"/>
          <w:color w:val="auto"/>
        </w:rPr>
        <w:t>зарезервирован</w:t>
      </w:r>
      <w:r w:rsidR="00D34AFA">
        <w:rPr>
          <w:rFonts w:ascii="Times New Roman" w:hAnsi="Times New Roman"/>
          <w:color w:val="auto"/>
        </w:rPr>
        <w:t>а</w:t>
      </w:r>
      <w:r w:rsidR="00D34AFA" w:rsidRPr="00E86FF7">
        <w:rPr>
          <w:rFonts w:ascii="Times New Roman" w:hAnsi="Times New Roman"/>
          <w:color w:val="auto"/>
        </w:rPr>
        <w:t xml:space="preserve"> </w:t>
      </w:r>
      <w:r w:rsidRPr="0076094E">
        <w:rPr>
          <w:rFonts w:ascii="Times New Roman" w:hAnsi="Times New Roman"/>
          <w:color w:val="auto"/>
        </w:rPr>
        <w:t xml:space="preserve">под выполнение срочных и внеплановых задач. Необходимо заранее выявить среднее соотношение между плановыми (текущими) задачами </w:t>
      </w:r>
      <w:r w:rsidR="00D34AFA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и оперативными (возникающими) задачами и постоянно отслеживать его.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После выполнения задачи или выделенного блока работ в рамках поставленной задачи руководитель должен давать развивающую обратную связь сотруднику, даже если работа была выполнена без замечаний.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При решении рабочих задач все совещания и обсуждения должны соответствовать следующим требованиям:</w:t>
      </w:r>
    </w:p>
    <w:p w:rsidR="00086934" w:rsidRPr="0076094E" w:rsidRDefault="00D34AFA" w:rsidP="00556FD2">
      <w:pPr>
        <w:pStyle w:val="a1"/>
        <w:numPr>
          <w:ilvl w:val="0"/>
          <w:numId w:val="11"/>
        </w:numPr>
        <w:spacing w:after="0"/>
        <w:ind w:left="0" w:firstLine="709"/>
        <w:rPr>
          <w:color w:val="auto"/>
        </w:rPr>
      </w:pPr>
      <w:r>
        <w:rPr>
          <w:color w:val="auto"/>
        </w:rPr>
        <w:t>ч</w:t>
      </w:r>
      <w:r w:rsidRPr="00E86FF7">
        <w:rPr>
          <w:color w:val="auto"/>
        </w:rPr>
        <w:t>ет</w:t>
      </w:r>
      <w:r w:rsidRPr="0076094E">
        <w:rPr>
          <w:color w:val="auto"/>
        </w:rPr>
        <w:t xml:space="preserve">ко </w:t>
      </w:r>
      <w:r w:rsidR="00E77B5F" w:rsidRPr="0076094E">
        <w:rPr>
          <w:color w:val="auto"/>
        </w:rPr>
        <w:t>задана цель и тематическая направленность рассматриваемых вопросов повестки совещания;</w:t>
      </w:r>
    </w:p>
    <w:p w:rsidR="00086934" w:rsidRPr="0076094E" w:rsidRDefault="00D34AFA" w:rsidP="00556FD2">
      <w:pPr>
        <w:pStyle w:val="a1"/>
        <w:numPr>
          <w:ilvl w:val="0"/>
          <w:numId w:val="11"/>
        </w:numPr>
        <w:spacing w:after="0"/>
        <w:ind w:left="0" w:firstLine="709"/>
        <w:rPr>
          <w:color w:val="auto"/>
        </w:rPr>
      </w:pPr>
      <w:r>
        <w:rPr>
          <w:color w:val="auto"/>
        </w:rPr>
        <w:t>р</w:t>
      </w:r>
      <w:r w:rsidRPr="00E86FF7">
        <w:rPr>
          <w:color w:val="auto"/>
        </w:rPr>
        <w:t xml:space="preserve">егулярность </w:t>
      </w:r>
      <w:r w:rsidR="00E77B5F" w:rsidRPr="0076094E">
        <w:rPr>
          <w:color w:val="auto"/>
        </w:rPr>
        <w:t xml:space="preserve">проведения совещаний с установленными днями </w:t>
      </w:r>
      <w:r>
        <w:rPr>
          <w:color w:val="auto"/>
        </w:rPr>
        <w:br/>
      </w:r>
      <w:r w:rsidR="00E77B5F" w:rsidRPr="00E86FF7">
        <w:rPr>
          <w:color w:val="auto"/>
        </w:rPr>
        <w:t>и временем начала и завершения; внеплановые оперативные совещания допускаются только при условии их пров</w:t>
      </w:r>
      <w:r w:rsidR="00E77B5F" w:rsidRPr="0076094E">
        <w:rPr>
          <w:color w:val="auto"/>
        </w:rPr>
        <w:t>едения в зарезервированное под выполнение срочных и внеплановых задач время при отсутствии подобного рода задач у всех участников совещания;</w:t>
      </w:r>
    </w:p>
    <w:p w:rsidR="00086934" w:rsidRPr="0076094E" w:rsidRDefault="005263D9" w:rsidP="00556FD2">
      <w:pPr>
        <w:pStyle w:val="a1"/>
        <w:numPr>
          <w:ilvl w:val="0"/>
          <w:numId w:val="11"/>
        </w:numPr>
        <w:spacing w:after="0"/>
        <w:ind w:left="0" w:firstLine="709"/>
        <w:rPr>
          <w:color w:val="auto"/>
        </w:rPr>
      </w:pPr>
      <w:r>
        <w:rPr>
          <w:color w:val="auto"/>
        </w:rPr>
        <w:t>у</w:t>
      </w:r>
      <w:r w:rsidRPr="00E86FF7">
        <w:rPr>
          <w:color w:val="auto"/>
        </w:rPr>
        <w:t xml:space="preserve">стойчивость </w:t>
      </w:r>
      <w:r w:rsidR="00E77B5F" w:rsidRPr="0076094E">
        <w:rPr>
          <w:color w:val="auto"/>
        </w:rPr>
        <w:t>повестки, темы (разделы или вопросы) в которой воспроизводятся от совещания к совещанию;</w:t>
      </w:r>
    </w:p>
    <w:p w:rsidR="00086934" w:rsidRPr="0076094E" w:rsidRDefault="005263D9" w:rsidP="00556FD2">
      <w:pPr>
        <w:pStyle w:val="a1"/>
        <w:numPr>
          <w:ilvl w:val="0"/>
          <w:numId w:val="11"/>
        </w:numPr>
        <w:spacing w:after="0"/>
        <w:ind w:left="0" w:firstLine="709"/>
        <w:rPr>
          <w:color w:val="auto"/>
        </w:rPr>
      </w:pPr>
      <w:r>
        <w:rPr>
          <w:color w:val="auto"/>
        </w:rPr>
        <w:t>у</w:t>
      </w:r>
      <w:r w:rsidRPr="00E86FF7">
        <w:rPr>
          <w:color w:val="auto"/>
        </w:rPr>
        <w:t xml:space="preserve">стойчивость </w:t>
      </w:r>
      <w:r w:rsidR="00E77B5F" w:rsidRPr="0076094E">
        <w:rPr>
          <w:color w:val="auto"/>
        </w:rPr>
        <w:t>состава участников и руководителя совещания;</w:t>
      </w:r>
    </w:p>
    <w:p w:rsidR="00086934" w:rsidRPr="0076094E" w:rsidRDefault="005263D9" w:rsidP="00556FD2">
      <w:pPr>
        <w:pStyle w:val="a1"/>
        <w:numPr>
          <w:ilvl w:val="0"/>
          <w:numId w:val="11"/>
        </w:numPr>
        <w:spacing w:after="0"/>
        <w:ind w:left="0" w:firstLine="709"/>
        <w:rPr>
          <w:color w:val="auto"/>
        </w:rPr>
      </w:pPr>
      <w:r>
        <w:rPr>
          <w:color w:val="auto"/>
        </w:rPr>
        <w:t>м</w:t>
      </w:r>
      <w:r w:rsidRPr="00E86FF7">
        <w:rPr>
          <w:color w:val="auto"/>
        </w:rPr>
        <w:t xml:space="preserve">одерация </w:t>
      </w:r>
      <w:r w:rsidR="00E77B5F" w:rsidRPr="0076094E">
        <w:rPr>
          <w:color w:val="auto"/>
        </w:rPr>
        <w:t>совещаний: контроль соблюдения цели совещания, вопросов повестки и регламента совещания участниками;</w:t>
      </w:r>
    </w:p>
    <w:p w:rsidR="00086934" w:rsidRPr="0076094E" w:rsidRDefault="005263D9" w:rsidP="00556FD2">
      <w:pPr>
        <w:pStyle w:val="a1"/>
        <w:numPr>
          <w:ilvl w:val="0"/>
          <w:numId w:val="11"/>
        </w:numPr>
        <w:spacing w:after="0"/>
        <w:ind w:left="0" w:firstLine="709"/>
        <w:rPr>
          <w:color w:val="auto"/>
        </w:rPr>
      </w:pPr>
      <w:r>
        <w:rPr>
          <w:color w:val="auto"/>
        </w:rPr>
        <w:t>ф</w:t>
      </w:r>
      <w:r w:rsidRPr="00E86FF7">
        <w:rPr>
          <w:color w:val="auto"/>
        </w:rPr>
        <w:t xml:space="preserve">иксации </w:t>
      </w:r>
      <w:r w:rsidR="00E77B5F" w:rsidRPr="0076094E">
        <w:rPr>
          <w:color w:val="auto"/>
        </w:rPr>
        <w:t>хода и решений совещания по повестке (ведение протокола совещания, который утверждается и направляется на исполнение);</w:t>
      </w:r>
    </w:p>
    <w:p w:rsidR="00086934" w:rsidRPr="0076094E" w:rsidRDefault="005263D9" w:rsidP="00556FD2">
      <w:pPr>
        <w:pStyle w:val="a1"/>
        <w:numPr>
          <w:ilvl w:val="0"/>
          <w:numId w:val="11"/>
        </w:numPr>
        <w:spacing w:after="0"/>
        <w:ind w:left="0" w:firstLine="709"/>
        <w:rPr>
          <w:color w:val="auto"/>
        </w:rPr>
      </w:pPr>
      <w:r>
        <w:rPr>
          <w:color w:val="auto"/>
        </w:rPr>
        <w:t>н</w:t>
      </w:r>
      <w:r w:rsidRPr="00E86FF7">
        <w:rPr>
          <w:color w:val="auto"/>
        </w:rPr>
        <w:t xml:space="preserve">аличие </w:t>
      </w:r>
      <w:proofErr w:type="gramStart"/>
      <w:r w:rsidR="00E77B5F" w:rsidRPr="0076094E">
        <w:rPr>
          <w:color w:val="auto"/>
        </w:rPr>
        <w:t>механизма контроля исполнения протокола совещаний</w:t>
      </w:r>
      <w:proofErr w:type="gramEnd"/>
      <w:r w:rsidR="00E77B5F" w:rsidRPr="0076094E">
        <w:rPr>
          <w:color w:val="auto"/>
        </w:rPr>
        <w:t>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При решении рабочих задач документооборот между участниками процессов органов и организаций должен осуществляться </w:t>
      </w:r>
      <w:r w:rsidR="005263D9">
        <w:rPr>
          <w:rFonts w:ascii="Times New Roman" w:hAnsi="Times New Roman"/>
          <w:color w:val="auto"/>
        </w:rPr>
        <w:br/>
      </w:r>
      <w:proofErr w:type="gramStart"/>
      <w:r w:rsidRPr="00E86FF7">
        <w:rPr>
          <w:rFonts w:ascii="Times New Roman" w:hAnsi="Times New Roman"/>
          <w:color w:val="auto"/>
        </w:rPr>
        <w:t>в</w:t>
      </w:r>
      <w:r w:rsidRPr="0076094E">
        <w:rPr>
          <w:rFonts w:ascii="Times New Roman" w:hAnsi="Times New Roman"/>
          <w:color w:val="auto"/>
        </w:rPr>
        <w:t xml:space="preserve"> электронном виде по регламентированным каналам связи с учетом требований к обращению с документами</w:t>
      </w:r>
      <w:proofErr w:type="gramEnd"/>
      <w:r w:rsidRPr="0076094E">
        <w:rPr>
          <w:rFonts w:ascii="Times New Roman" w:hAnsi="Times New Roman"/>
          <w:color w:val="auto"/>
        </w:rPr>
        <w:t>, содержащими служебную информацию ограниченного распространения.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Документооборот должен включать в себя стандартизированную цифровую маркировку документов. Всем сотрудникам должны быть присвоены стандартизированные цифровые идентификаторы. Любой входящий документ (данные), промаркированный цифровой меткой, должен автоматически направляться сотруднику, имеющему соответствующий цифровой идентификатор. В случае недоступности сотрудника с требуемым </w:t>
      </w:r>
      <w:r w:rsidRPr="0076094E">
        <w:rPr>
          <w:rFonts w:ascii="Times New Roman" w:hAnsi="Times New Roman"/>
          <w:color w:val="auto"/>
        </w:rPr>
        <w:lastRenderedPageBreak/>
        <w:t>цифровым идентификатором входящий документ (данные) должен направляться непосредственному руководителю сотрудника (куратору цифровых идентификаторов, закрепленных за его подразделением).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Формирование и направление стандартных запросов данных </w:t>
      </w:r>
      <w:r w:rsidR="005263D9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от внутренних клиентов, а также</w:t>
      </w:r>
      <w:r w:rsidRPr="0076094E">
        <w:rPr>
          <w:rFonts w:ascii="Times New Roman" w:hAnsi="Times New Roman"/>
          <w:color w:val="auto"/>
        </w:rPr>
        <w:t xml:space="preserve"> отправка ответов на стандартные запросы внутренних клиентов должны осуществляться в автоматическом режиме </w:t>
      </w:r>
      <w:r w:rsidR="005263D9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с использованием форм, ранее согласованных для каждого типа стандартных запросов. При отсутст</w:t>
      </w:r>
      <w:r w:rsidRPr="0076094E">
        <w:rPr>
          <w:rFonts w:ascii="Times New Roman" w:hAnsi="Times New Roman"/>
          <w:color w:val="auto"/>
        </w:rPr>
        <w:t>вии возможности ответа на запросы в автоматическом режиме подготовка и отправка ответов на запросы внутренних клиентов должна осуществляться сотрудниками без привлечения руководителей. Руководители могут осуществлять периодический выборочный контроль деятельности сотрудников.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Сотрудникам</w:t>
      </w:r>
      <w:r w:rsidR="005263D9">
        <w:rPr>
          <w:rFonts w:ascii="Times New Roman" w:hAnsi="Times New Roman"/>
          <w:color w:val="auto"/>
        </w:rPr>
        <w:t xml:space="preserve"> — </w:t>
      </w:r>
      <w:r w:rsidRPr="00E86FF7">
        <w:rPr>
          <w:rFonts w:ascii="Times New Roman" w:hAnsi="Times New Roman"/>
          <w:color w:val="auto"/>
        </w:rPr>
        <w:t xml:space="preserve">исполнителям процессов </w:t>
      </w:r>
      <w:r w:rsidRPr="0076094E">
        <w:rPr>
          <w:rFonts w:ascii="Times New Roman" w:hAnsi="Times New Roman"/>
          <w:color w:val="auto"/>
        </w:rPr>
        <w:t xml:space="preserve">должен быть обеспечен прямой автоматический доступ к данным, имеющимся </w:t>
      </w:r>
      <w:r w:rsidR="005263D9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у остальных</w:t>
      </w:r>
      <w:r w:rsidRPr="0076094E">
        <w:rPr>
          <w:rFonts w:ascii="Times New Roman" w:hAnsi="Times New Roman"/>
          <w:color w:val="auto"/>
        </w:rPr>
        <w:t xml:space="preserve"> участников процессов, при условии наличия прав на такой доступ. Органы и организации должны определить наборы сведений, </w:t>
      </w:r>
      <w:r w:rsidR="005263D9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в отношении которых у них есть первичные данные, и не</w:t>
      </w:r>
      <w:r w:rsidRPr="0076094E">
        <w:rPr>
          <w:rFonts w:ascii="Times New Roman" w:hAnsi="Times New Roman"/>
          <w:color w:val="auto"/>
        </w:rPr>
        <w:t xml:space="preserve">сти ответственность в части управления этими данными и их </w:t>
      </w:r>
      <w:r w:rsidR="005263D9" w:rsidRPr="0076094E">
        <w:rPr>
          <w:rFonts w:ascii="Times New Roman" w:hAnsi="Times New Roman"/>
          <w:color w:val="auto"/>
        </w:rPr>
        <w:t>качеств</w:t>
      </w:r>
      <w:r w:rsidR="005263D9">
        <w:rPr>
          <w:rFonts w:ascii="Times New Roman" w:hAnsi="Times New Roman"/>
          <w:color w:val="auto"/>
        </w:rPr>
        <w:t>а</w:t>
      </w:r>
      <w:r w:rsidRPr="00E86FF7">
        <w:rPr>
          <w:rFonts w:ascii="Times New Roman" w:hAnsi="Times New Roman"/>
          <w:color w:val="auto"/>
        </w:rPr>
        <w:t>, в том числе о</w:t>
      </w:r>
      <w:r w:rsidRPr="0076094E">
        <w:rPr>
          <w:rFonts w:ascii="Times New Roman" w:hAnsi="Times New Roman"/>
          <w:color w:val="auto"/>
        </w:rPr>
        <w:t>существлять проверку данных на адекватность и релевантность в автоматическом режиме независимо от методики и технологии сбора данных. Сотрудники не должны перепроверять данные при решении рабочих задач.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Для повышения эффективности работы сотрудников, в том числе связанной с отработкой нестандартных запросов внутренних клиентов, органы и организации создают базу знаний решений управленческих </w:t>
      </w:r>
      <w:r w:rsidR="005263D9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и рабочих задач, учитывающую специф</w:t>
      </w:r>
      <w:r w:rsidRPr="0076094E">
        <w:rPr>
          <w:rFonts w:ascii="Times New Roman" w:hAnsi="Times New Roman"/>
          <w:color w:val="auto"/>
        </w:rPr>
        <w:t xml:space="preserve">ику их деятельности. Каждый сотрудник должен иметь автоматический доступ к базе знаний </w:t>
      </w:r>
      <w:r w:rsidR="005263D9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и возможность быстрого поиска интересующей информации по ключевым словам.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Решение рабочих задач сотрудниками может осуществ</w:t>
      </w:r>
      <w:r w:rsidR="005263D9">
        <w:rPr>
          <w:rFonts w:ascii="Times New Roman" w:hAnsi="Times New Roman"/>
          <w:color w:val="auto"/>
        </w:rPr>
        <w:t>ля</w:t>
      </w:r>
      <w:r w:rsidRPr="00E86FF7">
        <w:rPr>
          <w:rFonts w:ascii="Times New Roman" w:hAnsi="Times New Roman"/>
          <w:color w:val="auto"/>
        </w:rPr>
        <w:t xml:space="preserve">иться </w:t>
      </w:r>
      <w:r w:rsidR="005263D9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в удаленном (дистанционном) формате рабо</w:t>
      </w:r>
      <w:r w:rsidRPr="0076094E">
        <w:rPr>
          <w:rFonts w:ascii="Times New Roman" w:hAnsi="Times New Roman"/>
          <w:color w:val="auto"/>
        </w:rPr>
        <w:t>ты при отсутствии установленных нормативными правовыми актами запретов.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Для обеспечения возможности предоставления сотрудникам удаленного (дистанционного) формата работы органы и организации должны внести соответствующие изменения в организацию своей деятельности, в том числе в части:</w:t>
      </w:r>
    </w:p>
    <w:p w:rsidR="00086934" w:rsidRPr="0076094E" w:rsidRDefault="005263D9" w:rsidP="00556FD2">
      <w:pPr>
        <w:pStyle w:val="a1"/>
        <w:numPr>
          <w:ilvl w:val="0"/>
          <w:numId w:val="12"/>
        </w:numPr>
        <w:spacing w:after="0"/>
        <w:ind w:left="0" w:firstLine="709"/>
        <w:rPr>
          <w:color w:val="auto"/>
        </w:rPr>
      </w:pPr>
      <w:r>
        <w:rPr>
          <w:color w:val="auto"/>
        </w:rPr>
        <w:t>т</w:t>
      </w:r>
      <w:r w:rsidRPr="00E86FF7">
        <w:rPr>
          <w:color w:val="auto"/>
        </w:rPr>
        <w:t xml:space="preserve">ребований </w:t>
      </w:r>
      <w:r w:rsidR="00E77B5F" w:rsidRPr="0076094E">
        <w:rPr>
          <w:color w:val="auto"/>
        </w:rPr>
        <w:t>к физическому присутствию сотрудников на рабочем месте;</w:t>
      </w:r>
    </w:p>
    <w:p w:rsidR="00086934" w:rsidRPr="0076094E" w:rsidRDefault="005263D9" w:rsidP="00556FD2">
      <w:pPr>
        <w:pStyle w:val="a1"/>
        <w:numPr>
          <w:ilvl w:val="0"/>
          <w:numId w:val="12"/>
        </w:numPr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орядка </w:t>
      </w:r>
      <w:r w:rsidR="00E77B5F" w:rsidRPr="0076094E">
        <w:rPr>
          <w:color w:val="auto"/>
        </w:rPr>
        <w:t>документооборота;</w:t>
      </w:r>
    </w:p>
    <w:p w:rsidR="00086934" w:rsidRPr="0076094E" w:rsidRDefault="005263D9" w:rsidP="00556FD2">
      <w:pPr>
        <w:pStyle w:val="a1"/>
        <w:numPr>
          <w:ilvl w:val="0"/>
          <w:numId w:val="12"/>
        </w:numPr>
        <w:spacing w:after="0"/>
        <w:ind w:left="0" w:firstLine="709"/>
        <w:rPr>
          <w:color w:val="auto"/>
        </w:rPr>
      </w:pPr>
      <w:r>
        <w:rPr>
          <w:color w:val="auto"/>
        </w:rPr>
        <w:lastRenderedPageBreak/>
        <w:t>и</w:t>
      </w:r>
      <w:r w:rsidRPr="00E86FF7">
        <w:rPr>
          <w:color w:val="auto"/>
        </w:rPr>
        <w:t xml:space="preserve">спользования </w:t>
      </w:r>
      <w:r w:rsidR="00E77B5F" w:rsidRPr="0076094E">
        <w:rPr>
          <w:color w:val="auto"/>
        </w:rPr>
        <w:t xml:space="preserve">цифровых </w:t>
      </w:r>
      <w:r w:rsidRPr="0076094E">
        <w:rPr>
          <w:color w:val="auto"/>
        </w:rPr>
        <w:t>инструмент</w:t>
      </w:r>
      <w:r>
        <w:rPr>
          <w:color w:val="auto"/>
        </w:rPr>
        <w:t>ов</w:t>
      </w:r>
      <w:r w:rsidRPr="00E86FF7">
        <w:rPr>
          <w:color w:val="auto"/>
        </w:rPr>
        <w:t xml:space="preserve"> </w:t>
      </w:r>
      <w:r w:rsidR="00E77B5F" w:rsidRPr="0076094E">
        <w:rPr>
          <w:color w:val="auto"/>
        </w:rPr>
        <w:t xml:space="preserve">удаленной работы </w:t>
      </w:r>
      <w:r>
        <w:rPr>
          <w:color w:val="auto"/>
        </w:rPr>
        <w:br/>
      </w:r>
      <w:r w:rsidR="00E77B5F" w:rsidRPr="00E86FF7">
        <w:rPr>
          <w:color w:val="auto"/>
        </w:rPr>
        <w:t>с данными и документами;</w:t>
      </w:r>
    </w:p>
    <w:p w:rsidR="00086934" w:rsidRPr="0076094E" w:rsidRDefault="005263D9" w:rsidP="00556FD2">
      <w:pPr>
        <w:pStyle w:val="a1"/>
        <w:numPr>
          <w:ilvl w:val="0"/>
          <w:numId w:val="12"/>
        </w:numPr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орядка </w:t>
      </w:r>
      <w:r w:rsidR="00E77B5F" w:rsidRPr="0076094E">
        <w:rPr>
          <w:color w:val="auto"/>
        </w:rPr>
        <w:t>организации онлайн-работы;</w:t>
      </w:r>
    </w:p>
    <w:p w:rsidR="00086934" w:rsidRPr="0076094E" w:rsidRDefault="005263D9" w:rsidP="00556FD2">
      <w:pPr>
        <w:pStyle w:val="a1"/>
        <w:numPr>
          <w:ilvl w:val="0"/>
          <w:numId w:val="12"/>
        </w:numPr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ланирования </w:t>
      </w:r>
      <w:r w:rsidR="00E77B5F" w:rsidRPr="0076094E">
        <w:rPr>
          <w:color w:val="auto"/>
        </w:rPr>
        <w:t>загрузки сотрудников с учетом обеспечения достаточного количества времени для исполнения поставленных задач;</w:t>
      </w:r>
    </w:p>
    <w:p w:rsidR="00086934" w:rsidRPr="0076094E" w:rsidRDefault="005263D9" w:rsidP="00556FD2">
      <w:pPr>
        <w:pStyle w:val="a1"/>
        <w:numPr>
          <w:ilvl w:val="0"/>
          <w:numId w:val="12"/>
        </w:numPr>
        <w:spacing w:after="0"/>
        <w:ind w:left="0" w:firstLine="709"/>
        <w:rPr>
          <w:color w:val="auto"/>
        </w:rPr>
      </w:pPr>
      <w:r>
        <w:rPr>
          <w:color w:val="auto"/>
        </w:rPr>
        <w:t>м</w:t>
      </w:r>
      <w:r w:rsidRPr="00E86FF7">
        <w:rPr>
          <w:color w:val="auto"/>
        </w:rPr>
        <w:t xml:space="preserve">ониторинга </w:t>
      </w:r>
      <w:r w:rsidR="00E77B5F" w:rsidRPr="0076094E">
        <w:rPr>
          <w:color w:val="auto"/>
        </w:rPr>
        <w:t>исполнения задач в зависимости от типа работы;</w:t>
      </w:r>
    </w:p>
    <w:p w:rsidR="00086934" w:rsidRPr="0076094E" w:rsidRDefault="005263D9" w:rsidP="00556FD2">
      <w:pPr>
        <w:pStyle w:val="a1"/>
        <w:numPr>
          <w:ilvl w:val="0"/>
          <w:numId w:val="12"/>
        </w:numPr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оддержки </w:t>
      </w:r>
      <w:r w:rsidR="00E77B5F" w:rsidRPr="0076094E">
        <w:rPr>
          <w:color w:val="auto"/>
        </w:rPr>
        <w:t>сотрудников при различных форматах работы;</w:t>
      </w:r>
    </w:p>
    <w:p w:rsidR="00086934" w:rsidRPr="0076094E" w:rsidRDefault="005263D9" w:rsidP="00556FD2">
      <w:pPr>
        <w:pStyle w:val="a1"/>
        <w:numPr>
          <w:ilvl w:val="0"/>
          <w:numId w:val="12"/>
        </w:numPr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беспечения </w:t>
      </w:r>
      <w:r w:rsidR="00E77B5F" w:rsidRPr="0076094E">
        <w:rPr>
          <w:color w:val="auto"/>
        </w:rPr>
        <w:t>конфиденциальности информации.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Для определения необходимых изменений в организации своей деятельности органами государственной власти должна проводиться регулярная оценка влияния удаленного (дистанционного) формата работы </w:t>
      </w:r>
      <w:r w:rsidR="005263D9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на эффективность работы сотруднико</w:t>
      </w:r>
      <w:r w:rsidRPr="0076094E">
        <w:rPr>
          <w:rFonts w:ascii="Times New Roman" w:hAnsi="Times New Roman"/>
          <w:color w:val="auto"/>
        </w:rPr>
        <w:t>в.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Помимо удаленного (дистанционного) формата работы с целью поддержания высокой работоспособности сотрудников при решении рабочих задач органы и организации должны создавать условия труда, направленные на устранение воздействия на сотрудников неблагоприятных факторов внешней среды и оптимизацию режимов труда и отдыха, в том числе:</w:t>
      </w:r>
    </w:p>
    <w:p w:rsidR="00086934" w:rsidRPr="0076094E" w:rsidRDefault="005263D9" w:rsidP="00556FD2">
      <w:pPr>
        <w:pStyle w:val="a1"/>
        <w:numPr>
          <w:ilvl w:val="0"/>
          <w:numId w:val="13"/>
        </w:numPr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редоставлять </w:t>
      </w:r>
      <w:r w:rsidR="00E77B5F" w:rsidRPr="0076094E">
        <w:rPr>
          <w:color w:val="auto"/>
        </w:rPr>
        <w:t xml:space="preserve">своим сотрудникам возможность организовать рабочий процесс таким образом, чтобы сотрудники могли самостоятельно планировать собственное рабочее место. Техническое оснащение рабочего места должно обеспечивать стабильный защищенный доступ </w:t>
      </w:r>
      <w:r>
        <w:rPr>
          <w:color w:val="auto"/>
        </w:rPr>
        <w:br/>
      </w:r>
      <w:r w:rsidR="00E77B5F" w:rsidRPr="00E86FF7">
        <w:rPr>
          <w:color w:val="auto"/>
        </w:rPr>
        <w:t>к информационным систе</w:t>
      </w:r>
      <w:r w:rsidR="00E77B5F" w:rsidRPr="0076094E">
        <w:rPr>
          <w:color w:val="auto"/>
        </w:rPr>
        <w:t xml:space="preserve">мам, необходимым сотрудникам для выполнения своей работы, а также </w:t>
      </w:r>
      <w:r w:rsidRPr="0076094E">
        <w:rPr>
          <w:color w:val="auto"/>
        </w:rPr>
        <w:t>инструмент</w:t>
      </w:r>
      <w:r>
        <w:rPr>
          <w:color w:val="auto"/>
        </w:rPr>
        <w:t>ам</w:t>
      </w:r>
      <w:r w:rsidRPr="00E86FF7">
        <w:rPr>
          <w:color w:val="auto"/>
        </w:rPr>
        <w:t xml:space="preserve"> </w:t>
      </w:r>
      <w:r w:rsidR="00E77B5F" w:rsidRPr="0076094E">
        <w:rPr>
          <w:color w:val="auto"/>
        </w:rPr>
        <w:t>ускоренного обмена информацией;</w:t>
      </w:r>
    </w:p>
    <w:p w:rsidR="00086934" w:rsidRPr="0076094E" w:rsidRDefault="005263D9" w:rsidP="00556FD2">
      <w:pPr>
        <w:pStyle w:val="a1"/>
        <w:numPr>
          <w:ilvl w:val="0"/>
          <w:numId w:val="13"/>
        </w:numPr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роектировать </w:t>
      </w:r>
      <w:r w:rsidR="00E77B5F" w:rsidRPr="00E86FF7">
        <w:rPr>
          <w:color w:val="auto"/>
        </w:rPr>
        <w:t>гибкие рабочие пространства, обеспеч</w:t>
      </w:r>
      <w:r w:rsidR="00E77B5F" w:rsidRPr="0076094E">
        <w:rPr>
          <w:color w:val="auto"/>
        </w:rPr>
        <w:t>ивающие комфортное проведение видеоконференций и возможность совместной онлайн работы;</w:t>
      </w:r>
    </w:p>
    <w:p w:rsidR="00086934" w:rsidRPr="0076094E" w:rsidRDefault="005263D9" w:rsidP="00556FD2">
      <w:pPr>
        <w:pStyle w:val="a1"/>
        <w:numPr>
          <w:ilvl w:val="0"/>
          <w:numId w:val="13"/>
        </w:numPr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беспечивать </w:t>
      </w:r>
      <w:r w:rsidR="00E77B5F" w:rsidRPr="00E86FF7">
        <w:rPr>
          <w:color w:val="auto"/>
        </w:rPr>
        <w:t>эргономичность рабочих мест;</w:t>
      </w:r>
    </w:p>
    <w:p w:rsidR="00086934" w:rsidRPr="0076094E" w:rsidRDefault="005263D9" w:rsidP="00556FD2">
      <w:pPr>
        <w:pStyle w:val="a1"/>
        <w:numPr>
          <w:ilvl w:val="0"/>
          <w:numId w:val="13"/>
        </w:numPr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рганизовывать </w:t>
      </w:r>
      <w:r w:rsidR="00E77B5F" w:rsidRPr="00E86FF7">
        <w:rPr>
          <w:color w:val="auto"/>
        </w:rPr>
        <w:t>зоны для работы проектных команд, которые оснащены необходимыми техническими средствами для командной работы (на</w:t>
      </w:r>
      <w:r w:rsidR="00E77B5F" w:rsidRPr="0076094E">
        <w:rPr>
          <w:color w:val="auto"/>
        </w:rPr>
        <w:t>пример, флипчарты, электронные доски и др.);</w:t>
      </w:r>
    </w:p>
    <w:p w:rsidR="00086934" w:rsidRPr="00E86FF7" w:rsidRDefault="005263D9" w:rsidP="00556FD2">
      <w:pPr>
        <w:pStyle w:val="a1"/>
        <w:numPr>
          <w:ilvl w:val="0"/>
          <w:numId w:val="13"/>
        </w:numPr>
        <w:spacing w:after="0"/>
        <w:ind w:left="0" w:firstLine="709"/>
        <w:rPr>
          <w:color w:val="auto"/>
        </w:rPr>
      </w:pPr>
      <w:r>
        <w:rPr>
          <w:color w:val="auto"/>
        </w:rPr>
        <w:t>с</w:t>
      </w:r>
      <w:r w:rsidRPr="00E86FF7">
        <w:rPr>
          <w:color w:val="auto"/>
        </w:rPr>
        <w:t xml:space="preserve">оздавать </w:t>
      </w:r>
      <w:r w:rsidR="00E77B5F" w:rsidRPr="00E86FF7">
        <w:rPr>
          <w:color w:val="auto"/>
        </w:rPr>
        <w:t>комплекс неформал</w:t>
      </w:r>
      <w:r w:rsidR="00E77B5F" w:rsidRPr="0076094E">
        <w:rPr>
          <w:color w:val="auto"/>
        </w:rPr>
        <w:t>ьных и публичных простран</w:t>
      </w:r>
      <w:proofErr w:type="gramStart"/>
      <w:r w:rsidR="00E77B5F" w:rsidRPr="0076094E">
        <w:rPr>
          <w:color w:val="auto"/>
        </w:rPr>
        <w:t>ств дл</w:t>
      </w:r>
      <w:proofErr w:type="gramEnd"/>
      <w:r w:rsidR="00E77B5F" w:rsidRPr="0076094E">
        <w:rPr>
          <w:color w:val="auto"/>
        </w:rPr>
        <w:t xml:space="preserve">я стимулирования коммуникаций сотрудников вне контекста рабочих задач, </w:t>
      </w:r>
      <w:r>
        <w:rPr>
          <w:color w:val="auto"/>
        </w:rPr>
        <w:br/>
      </w:r>
      <w:r w:rsidR="00E77B5F" w:rsidRPr="00E86FF7">
        <w:rPr>
          <w:color w:val="auto"/>
        </w:rPr>
        <w:t>в том числе зоны для отдыха и приема пищи;</w:t>
      </w:r>
    </w:p>
    <w:p w:rsidR="00086934" w:rsidRPr="0076094E" w:rsidRDefault="005263D9" w:rsidP="00556FD2">
      <w:pPr>
        <w:pStyle w:val="a1"/>
        <w:numPr>
          <w:ilvl w:val="0"/>
          <w:numId w:val="13"/>
        </w:numPr>
        <w:spacing w:after="0"/>
        <w:ind w:left="0" w:firstLine="709"/>
        <w:rPr>
          <w:color w:val="auto"/>
        </w:rPr>
      </w:pPr>
      <w:r>
        <w:rPr>
          <w:color w:val="auto"/>
        </w:rPr>
        <w:t>н</w:t>
      </w:r>
      <w:r w:rsidRPr="00E86FF7">
        <w:rPr>
          <w:color w:val="auto"/>
        </w:rPr>
        <w:t xml:space="preserve">ормативно </w:t>
      </w:r>
      <w:r w:rsidR="00E77B5F" w:rsidRPr="00E86FF7">
        <w:rPr>
          <w:color w:val="auto"/>
        </w:rPr>
        <w:t xml:space="preserve">закреплять возможность </w:t>
      </w:r>
      <w:r w:rsidRPr="0076094E">
        <w:rPr>
          <w:color w:val="auto"/>
        </w:rPr>
        <w:t>чередовани</w:t>
      </w:r>
      <w:r>
        <w:rPr>
          <w:color w:val="auto"/>
        </w:rPr>
        <w:t>я</w:t>
      </w:r>
      <w:r w:rsidRPr="00E86FF7">
        <w:rPr>
          <w:color w:val="auto"/>
        </w:rPr>
        <w:t xml:space="preserve"> </w:t>
      </w:r>
      <w:r w:rsidR="00E77B5F" w:rsidRPr="00E86FF7">
        <w:rPr>
          <w:color w:val="auto"/>
        </w:rPr>
        <w:t>периодов труда и отдыха с учетом особенностей процессов, в которы</w:t>
      </w:r>
      <w:r w:rsidR="00E77B5F" w:rsidRPr="0076094E">
        <w:rPr>
          <w:color w:val="auto"/>
        </w:rPr>
        <w:t>х задействованы сотрудники, для сохранения их здоровья;</w:t>
      </w:r>
    </w:p>
    <w:p w:rsidR="00086934" w:rsidRPr="0076094E" w:rsidRDefault="005263D9" w:rsidP="00556FD2">
      <w:pPr>
        <w:pStyle w:val="a1"/>
        <w:numPr>
          <w:ilvl w:val="0"/>
          <w:numId w:val="13"/>
        </w:numPr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редоставлять </w:t>
      </w:r>
      <w:r w:rsidR="00E77B5F" w:rsidRPr="00E86FF7">
        <w:rPr>
          <w:color w:val="auto"/>
        </w:rPr>
        <w:t>сотрудникам, работающим в напряженном (стрессовом) режиме, возможность получения психологической поддержки</w:t>
      </w:r>
      <w:r w:rsidR="00E77B5F" w:rsidRPr="0076094E">
        <w:rPr>
          <w:color w:val="auto"/>
        </w:rPr>
        <w:t>;</w:t>
      </w:r>
    </w:p>
    <w:p w:rsidR="00086934" w:rsidRPr="0076094E" w:rsidRDefault="005263D9" w:rsidP="00556FD2">
      <w:pPr>
        <w:pStyle w:val="a1"/>
        <w:numPr>
          <w:ilvl w:val="0"/>
          <w:numId w:val="13"/>
        </w:numPr>
        <w:spacing w:after="0"/>
        <w:ind w:left="0" w:firstLine="709"/>
        <w:rPr>
          <w:color w:val="auto"/>
        </w:rPr>
      </w:pPr>
      <w:r>
        <w:rPr>
          <w:color w:val="auto"/>
        </w:rPr>
        <w:lastRenderedPageBreak/>
        <w:t>о</w:t>
      </w:r>
      <w:r w:rsidRPr="00E86FF7">
        <w:rPr>
          <w:color w:val="auto"/>
        </w:rPr>
        <w:t xml:space="preserve">существлять </w:t>
      </w:r>
      <w:r w:rsidR="00E77B5F" w:rsidRPr="0076094E">
        <w:rPr>
          <w:color w:val="auto"/>
        </w:rPr>
        <w:t>регулярный мониторинг социально-психологического климата в коллективе для выявления и своевременного устранения очагов напряженности.</w:t>
      </w:r>
    </w:p>
    <w:p w:rsidR="00086934" w:rsidRPr="0076094E" w:rsidRDefault="00E77B5F" w:rsidP="00556FD2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Для решения сложных управленческих задач, в том числе при проектировании новых процессов, органы и организации могут привлекать высокопрофессиональных специалистов на фиксированный срок, используя механизм срочных проектных контрактов с гибкой системой условий работы. В условиях срочных контрактов должны быть зафиксированы конкретные целевые показатели, которые необходимо достичь привлекаемым специалистам.</w:t>
      </w:r>
    </w:p>
    <w:p w:rsidR="00086934" w:rsidRPr="0076094E" w:rsidRDefault="00086934" w:rsidP="00556FD2">
      <w:pPr>
        <w:pStyle w:val="a8"/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</w:p>
    <w:p w:rsidR="00086934" w:rsidRPr="0076094E" w:rsidRDefault="00E77B5F" w:rsidP="00556FD2">
      <w:pPr>
        <w:pStyle w:val="2"/>
        <w:spacing w:before="0" w:after="0"/>
        <w:ind w:left="0" w:firstLine="709"/>
        <w:rPr>
          <w:color w:val="auto"/>
        </w:rPr>
      </w:pPr>
      <w:bookmarkStart w:id="8" w:name="_heading=h.lnxbz9"/>
      <w:bookmarkStart w:id="9" w:name="_Toc105538800"/>
      <w:bookmarkEnd w:id="8"/>
      <w:r w:rsidRPr="0076094E">
        <w:rPr>
          <w:color w:val="auto"/>
        </w:rPr>
        <w:t>Управление эффективностью и развитие карьеры государственных служащих</w:t>
      </w:r>
      <w:bookmarkEnd w:id="9"/>
    </w:p>
    <w:p w:rsidR="00086934" w:rsidRPr="00E86FF7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Практически клиентоцентричный подход в организации работы </w:t>
      </w:r>
      <w:r w:rsidR="005263D9">
        <w:rPr>
          <w:color w:val="auto"/>
        </w:rPr>
        <w:br/>
      </w:r>
      <w:r w:rsidRPr="00E86FF7">
        <w:rPr>
          <w:color w:val="auto"/>
        </w:rPr>
        <w:t>с кадровым составом реализуется в следующих кадровых процессах: </w:t>
      </w:r>
    </w:p>
    <w:p w:rsidR="00086934" w:rsidRPr="0076094E" w:rsidRDefault="005263D9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ривлечение </w:t>
      </w:r>
      <w:r w:rsidR="00E77B5F" w:rsidRPr="00E86FF7">
        <w:rPr>
          <w:color w:val="auto"/>
        </w:rPr>
        <w:t>и отбор сот</w:t>
      </w:r>
      <w:r w:rsidR="00E77B5F" w:rsidRPr="0076094E">
        <w:rPr>
          <w:color w:val="auto"/>
        </w:rPr>
        <w:t>рудников на государственную службу; </w:t>
      </w:r>
    </w:p>
    <w:p w:rsidR="00086934" w:rsidRPr="0076094E" w:rsidRDefault="005263D9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а</w:t>
      </w:r>
      <w:r w:rsidRPr="00E86FF7">
        <w:rPr>
          <w:color w:val="auto"/>
        </w:rPr>
        <w:t xml:space="preserve">даптация </w:t>
      </w:r>
      <w:r w:rsidR="00E77B5F" w:rsidRPr="00E86FF7">
        <w:rPr>
          <w:color w:val="auto"/>
        </w:rPr>
        <w:t>нового сотрудника на госу</w:t>
      </w:r>
      <w:r w:rsidR="00E77B5F" w:rsidRPr="0076094E">
        <w:rPr>
          <w:color w:val="auto"/>
        </w:rPr>
        <w:t>дарственной службе;</w:t>
      </w:r>
    </w:p>
    <w:p w:rsidR="00086934" w:rsidRPr="0076094E" w:rsidRDefault="005263D9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ценка </w:t>
      </w:r>
      <w:r w:rsidR="00E77B5F" w:rsidRPr="00E86FF7">
        <w:rPr>
          <w:color w:val="auto"/>
        </w:rPr>
        <w:t>профессиональных качеств и компетенций клиентоцентричности государственного служащего, управление эффектив</w:t>
      </w:r>
      <w:r w:rsidR="00E77B5F" w:rsidRPr="0076094E">
        <w:rPr>
          <w:color w:val="auto"/>
        </w:rPr>
        <w:t>ностью;</w:t>
      </w:r>
    </w:p>
    <w:p w:rsidR="00086934" w:rsidRPr="0076094E" w:rsidRDefault="005263D9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рофессиональное </w:t>
      </w:r>
      <w:r w:rsidR="00E77B5F" w:rsidRPr="00E86FF7">
        <w:rPr>
          <w:color w:val="auto"/>
        </w:rPr>
        <w:t>развитие;</w:t>
      </w:r>
    </w:p>
    <w:p w:rsidR="00086934" w:rsidRPr="0076094E" w:rsidRDefault="005263D9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р</w:t>
      </w:r>
      <w:r w:rsidRPr="00E86FF7">
        <w:rPr>
          <w:color w:val="auto"/>
        </w:rPr>
        <w:t xml:space="preserve">азвитие </w:t>
      </w:r>
      <w:r w:rsidR="00E77B5F" w:rsidRPr="00E86FF7">
        <w:rPr>
          <w:color w:val="auto"/>
        </w:rPr>
        <w:t>кадрово</w:t>
      </w:r>
      <w:r w:rsidR="00E77B5F" w:rsidRPr="0076094E">
        <w:rPr>
          <w:color w:val="auto"/>
        </w:rPr>
        <w:t>го потенциала.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Ключевым принципом клиентоцентричного подхода в части организации работы с кадровым составом государственного органа является системность и единообразность. Системность предполагает логическую связь процессов друг с другом, которая понятна как руководителю государственного органа, так и рядовому государственному служащему. Единообразность обеспечивается за счет автоматизации всех кадровых процессов и инструментов на цифровой кадровой платформе.</w:t>
      </w:r>
    </w:p>
    <w:p w:rsidR="00086934" w:rsidRPr="0076094E" w:rsidRDefault="00086934" w:rsidP="00556FD2">
      <w:pPr>
        <w:spacing w:after="0"/>
        <w:ind w:firstLine="709"/>
        <w:rPr>
          <w:color w:val="auto"/>
        </w:rPr>
      </w:pPr>
    </w:p>
    <w:p w:rsidR="00086934" w:rsidRPr="0076094E" w:rsidRDefault="00E77B5F" w:rsidP="00556FD2">
      <w:pPr>
        <w:pStyle w:val="3"/>
        <w:spacing w:before="0"/>
        <w:ind w:firstLine="709"/>
        <w:rPr>
          <w:color w:val="auto"/>
        </w:rPr>
      </w:pPr>
      <w:bookmarkStart w:id="10" w:name="_Toc105538801"/>
      <w:r w:rsidRPr="0076094E">
        <w:rPr>
          <w:color w:val="auto"/>
        </w:rPr>
        <w:t>Привлечение и отбор сотрудников на государственную службу</w:t>
      </w:r>
      <w:bookmarkEnd w:id="10"/>
    </w:p>
    <w:p w:rsidR="00086934" w:rsidRPr="0076094E" w:rsidRDefault="005263D9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>
        <w:rPr>
          <w:color w:val="auto"/>
        </w:rPr>
        <w:t>Для</w:t>
      </w:r>
      <w:r w:rsidRPr="00E86FF7">
        <w:rPr>
          <w:color w:val="auto"/>
        </w:rPr>
        <w:t xml:space="preserve"> </w:t>
      </w:r>
      <w:r w:rsidRPr="0076094E">
        <w:rPr>
          <w:color w:val="auto"/>
        </w:rPr>
        <w:t>кажд</w:t>
      </w:r>
      <w:r>
        <w:rPr>
          <w:color w:val="auto"/>
        </w:rPr>
        <w:t>ой</w:t>
      </w:r>
      <w:r w:rsidRPr="00E86FF7">
        <w:rPr>
          <w:color w:val="auto"/>
        </w:rPr>
        <w:t xml:space="preserve"> </w:t>
      </w:r>
      <w:r w:rsidRPr="0076094E">
        <w:rPr>
          <w:color w:val="auto"/>
        </w:rPr>
        <w:t>должност</w:t>
      </w:r>
      <w:r>
        <w:rPr>
          <w:color w:val="auto"/>
        </w:rPr>
        <w:t>и</w:t>
      </w:r>
      <w:r w:rsidRPr="00E86FF7">
        <w:rPr>
          <w:color w:val="auto"/>
        </w:rPr>
        <w:t xml:space="preserve"> </w:t>
      </w:r>
      <w:r w:rsidR="00E77B5F" w:rsidRPr="00E86FF7">
        <w:rPr>
          <w:color w:val="auto"/>
        </w:rPr>
        <w:t>должен быть разработан профиль должности,</w:t>
      </w:r>
      <w:r w:rsidR="00E77B5F" w:rsidRPr="0076094E">
        <w:rPr>
          <w:color w:val="auto"/>
        </w:rPr>
        <w:t xml:space="preserve"> который включает в себя перечисление выполняемых функций, </w:t>
      </w:r>
      <w:r>
        <w:rPr>
          <w:color w:val="auto"/>
        </w:rPr>
        <w:br/>
      </w:r>
      <w:r w:rsidR="00E77B5F" w:rsidRPr="00E86FF7">
        <w:rPr>
          <w:color w:val="auto"/>
        </w:rPr>
        <w:t>а также описание профессио</w:t>
      </w:r>
      <w:r w:rsidR="00E77B5F" w:rsidRPr="0076094E">
        <w:rPr>
          <w:color w:val="auto"/>
        </w:rPr>
        <w:t>нальных и личностно-деловых качеств, которые позволят выполнять эту функцию максимально эффективно.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Каждый профиль должности должен включать набор инструментов оценки (тестирования, кейс-интервью, структурированное </w:t>
      </w:r>
      <w:r w:rsidRPr="0076094E">
        <w:rPr>
          <w:color w:val="auto"/>
        </w:rPr>
        <w:lastRenderedPageBreak/>
        <w:t>интервью и т.д.) всех требуемых профессиональных и личностно-деловых качеств потенциального кандидата. 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Привлечение и отбор сотрудника на вакантную позицию осуществляется только при условии наличия согласованных документов, включающих в себя </w:t>
      </w:r>
      <w:r w:rsidR="005263D9">
        <w:rPr>
          <w:color w:val="auto"/>
        </w:rPr>
        <w:t>д</w:t>
      </w:r>
      <w:r w:rsidR="005263D9" w:rsidRPr="00E86FF7">
        <w:rPr>
          <w:color w:val="auto"/>
        </w:rPr>
        <w:t xml:space="preserve">олжностной </w:t>
      </w:r>
      <w:r w:rsidRPr="00E86FF7">
        <w:rPr>
          <w:color w:val="auto"/>
        </w:rPr>
        <w:t>регламент, профиль должности, з</w:t>
      </w:r>
      <w:r w:rsidRPr="0076094E">
        <w:rPr>
          <w:color w:val="auto"/>
        </w:rPr>
        <w:t xml:space="preserve">адание </w:t>
      </w:r>
      <w:r w:rsidR="005263D9">
        <w:rPr>
          <w:color w:val="auto"/>
        </w:rPr>
        <w:br/>
      </w:r>
      <w:r w:rsidRPr="00E86FF7">
        <w:rPr>
          <w:color w:val="auto"/>
        </w:rPr>
        <w:t>на испытательный срок (КПЭ на период испытательного срока) и план адаптации сотрудника к</w:t>
      </w:r>
      <w:r w:rsidRPr="0076094E">
        <w:rPr>
          <w:color w:val="auto"/>
        </w:rPr>
        <w:t xml:space="preserve"> новой должности.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Каждый кандидат проходит оценочные процедуры для оценки соответствия профилю должности.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К проведению оценочных процедур привлекается </w:t>
      </w:r>
      <w:r w:rsidR="005263D9">
        <w:rPr>
          <w:color w:val="auto"/>
        </w:rPr>
        <w:t>р</w:t>
      </w:r>
      <w:r w:rsidR="005263D9" w:rsidRPr="00E86FF7">
        <w:rPr>
          <w:color w:val="auto"/>
        </w:rPr>
        <w:t xml:space="preserve">уководитель </w:t>
      </w:r>
      <w:r w:rsidRPr="00E86FF7">
        <w:rPr>
          <w:color w:val="auto"/>
        </w:rPr>
        <w:t>структурного подразделения, где имеется актуальная вакансия, ответственный сотрудник HR, а т</w:t>
      </w:r>
      <w:r w:rsidRPr="0076094E">
        <w:rPr>
          <w:color w:val="auto"/>
        </w:rPr>
        <w:t>акже эксперты в рамках своих компетенций.</w:t>
      </w:r>
    </w:p>
    <w:p w:rsidR="00086934" w:rsidRPr="00E86FF7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Подбор и оценка кандидатов </w:t>
      </w:r>
      <w:r w:rsidR="005263D9" w:rsidRPr="0076094E">
        <w:rPr>
          <w:color w:val="auto"/>
        </w:rPr>
        <w:t>должн</w:t>
      </w:r>
      <w:r w:rsidR="005263D9">
        <w:rPr>
          <w:color w:val="auto"/>
        </w:rPr>
        <w:t>ы</w:t>
      </w:r>
      <w:r w:rsidR="005263D9" w:rsidRPr="00E86FF7">
        <w:rPr>
          <w:color w:val="auto"/>
        </w:rPr>
        <w:t xml:space="preserve"> </w:t>
      </w:r>
      <w:r w:rsidRPr="00E86FF7">
        <w:rPr>
          <w:color w:val="auto"/>
        </w:rPr>
        <w:t>осуществлять</w:t>
      </w:r>
      <w:r w:rsidRPr="0076094E">
        <w:rPr>
          <w:color w:val="auto"/>
        </w:rPr>
        <w:t xml:space="preserve">ся ответственными лицами, имеющими соответствующую квалификацию либо </w:t>
      </w:r>
      <w:r w:rsidR="005263D9" w:rsidRPr="0076094E">
        <w:rPr>
          <w:color w:val="auto"/>
        </w:rPr>
        <w:t>прошедши</w:t>
      </w:r>
      <w:r w:rsidR="005263D9">
        <w:rPr>
          <w:color w:val="auto"/>
        </w:rPr>
        <w:t>ми</w:t>
      </w:r>
      <w:r w:rsidR="005263D9" w:rsidRPr="00E86FF7">
        <w:rPr>
          <w:color w:val="auto"/>
        </w:rPr>
        <w:t xml:space="preserve"> </w:t>
      </w:r>
      <w:r w:rsidRPr="00E86FF7">
        <w:rPr>
          <w:color w:val="auto"/>
        </w:rPr>
        <w:t>дополнительное обучение (включая руководителей структурных подразделений)</w:t>
      </w:r>
      <w:r w:rsidR="005263D9">
        <w:rPr>
          <w:color w:val="auto"/>
        </w:rPr>
        <w:t>.</w:t>
      </w:r>
    </w:p>
    <w:p w:rsidR="00086934" w:rsidRPr="00E86FF7" w:rsidRDefault="00086934" w:rsidP="00556FD2">
      <w:pPr>
        <w:pStyle w:val="ae"/>
        <w:spacing w:beforeAutospacing="0" w:after="0" w:afterAutospacing="0"/>
        <w:ind w:firstLine="709"/>
        <w:rPr>
          <w:color w:val="auto"/>
        </w:rPr>
      </w:pPr>
    </w:p>
    <w:p w:rsidR="00086934" w:rsidRPr="0076094E" w:rsidRDefault="00E77B5F" w:rsidP="00556FD2">
      <w:pPr>
        <w:pStyle w:val="3"/>
        <w:spacing w:before="0"/>
        <w:ind w:firstLine="709"/>
        <w:rPr>
          <w:color w:val="auto"/>
        </w:rPr>
      </w:pPr>
      <w:bookmarkStart w:id="11" w:name="_Toc105538802"/>
      <w:r w:rsidRPr="0076094E">
        <w:rPr>
          <w:color w:val="auto"/>
        </w:rPr>
        <w:t>Адаптация нового сотрудника на государственной службе</w:t>
      </w:r>
      <w:bookmarkEnd w:id="11"/>
    </w:p>
    <w:p w:rsidR="00086934" w:rsidRPr="00E86FF7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Для каждого нового сотрудника до момента его выхода на работу </w:t>
      </w:r>
      <w:r w:rsidR="005263D9" w:rsidRPr="0076094E">
        <w:rPr>
          <w:color w:val="auto"/>
        </w:rPr>
        <w:t>долж</w:t>
      </w:r>
      <w:r w:rsidR="005263D9">
        <w:rPr>
          <w:color w:val="auto"/>
        </w:rPr>
        <w:t>ен</w:t>
      </w:r>
      <w:r w:rsidR="005263D9" w:rsidRPr="00E86FF7">
        <w:rPr>
          <w:color w:val="auto"/>
        </w:rPr>
        <w:t xml:space="preserve"> </w:t>
      </w:r>
      <w:r w:rsidRPr="00E86FF7">
        <w:rPr>
          <w:color w:val="auto"/>
        </w:rPr>
        <w:t>быть сформи</w:t>
      </w:r>
      <w:r w:rsidRPr="0076094E">
        <w:rPr>
          <w:color w:val="auto"/>
        </w:rPr>
        <w:t>рован план адаптации</w:t>
      </w:r>
      <w:r w:rsidR="005263D9">
        <w:rPr>
          <w:color w:val="auto"/>
        </w:rPr>
        <w:t>,</w:t>
      </w:r>
      <w:r w:rsidRPr="00E86FF7">
        <w:rPr>
          <w:color w:val="auto"/>
        </w:rPr>
        <w:t xml:space="preserve"> в котором зафиксирован перечень мероприятий по адаптации сотрудника, включающий в себя следующие виды адаптации:</w:t>
      </w:r>
    </w:p>
    <w:p w:rsidR="00086934" w:rsidRPr="00E86FF7" w:rsidRDefault="005263D9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>рофессионально</w:t>
      </w:r>
      <w:r w:rsidR="00E77B5F" w:rsidRPr="00E86FF7">
        <w:rPr>
          <w:color w:val="auto"/>
        </w:rPr>
        <w:t xml:space="preserve">-ведомственная адаптация </w:t>
      </w:r>
      <w:r>
        <w:rPr>
          <w:color w:val="auto"/>
        </w:rPr>
        <w:t>—</w:t>
      </w:r>
      <w:r w:rsidRPr="00E86FF7">
        <w:rPr>
          <w:color w:val="auto"/>
        </w:rPr>
        <w:t xml:space="preserve"> </w:t>
      </w:r>
      <w:r w:rsidR="00E77B5F" w:rsidRPr="00E86FF7">
        <w:rPr>
          <w:color w:val="auto"/>
        </w:rPr>
        <w:t>подготовка новых сотрудников к качественному в</w:t>
      </w:r>
      <w:r w:rsidR="00E77B5F" w:rsidRPr="0076094E">
        <w:rPr>
          <w:color w:val="auto"/>
        </w:rPr>
        <w:t>ыполнению их профессиональных обязанностей с учетом ведомственной специфики</w:t>
      </w:r>
      <w:r>
        <w:rPr>
          <w:color w:val="auto"/>
        </w:rPr>
        <w:t>;</w:t>
      </w:r>
    </w:p>
    <w:p w:rsidR="00086934" w:rsidRPr="00E86FF7" w:rsidRDefault="005263D9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с</w:t>
      </w:r>
      <w:r w:rsidRPr="00E86FF7">
        <w:rPr>
          <w:color w:val="auto"/>
        </w:rPr>
        <w:t>оциально</w:t>
      </w:r>
      <w:r w:rsidR="00E77B5F" w:rsidRPr="00E86FF7">
        <w:rPr>
          <w:color w:val="auto"/>
        </w:rPr>
        <w:t xml:space="preserve">-психологическая адаптация </w:t>
      </w:r>
      <w:r>
        <w:rPr>
          <w:color w:val="auto"/>
        </w:rPr>
        <w:t>—</w:t>
      </w:r>
      <w:r w:rsidRPr="00E86FF7">
        <w:rPr>
          <w:color w:val="auto"/>
        </w:rPr>
        <w:t xml:space="preserve"> </w:t>
      </w:r>
      <w:r w:rsidR="00E77B5F" w:rsidRPr="00E86FF7">
        <w:rPr>
          <w:color w:val="auto"/>
        </w:rPr>
        <w:t xml:space="preserve">включение работника </w:t>
      </w:r>
      <w:r w:rsidR="00F80FC4">
        <w:rPr>
          <w:color w:val="auto"/>
        </w:rPr>
        <w:br/>
      </w:r>
      <w:r w:rsidR="00E77B5F" w:rsidRPr="00E86FF7">
        <w:rPr>
          <w:color w:val="auto"/>
        </w:rPr>
        <w:t xml:space="preserve">в систему взаимоотношений коллектива, психологическое освоение </w:t>
      </w:r>
      <w:r w:rsidR="00F80FC4">
        <w:rPr>
          <w:color w:val="auto"/>
        </w:rPr>
        <w:br/>
      </w:r>
      <w:r w:rsidR="00E77B5F" w:rsidRPr="00E86FF7">
        <w:rPr>
          <w:color w:val="auto"/>
        </w:rPr>
        <w:t>и принятие ценностей, норм, правил, принципов и других элем</w:t>
      </w:r>
      <w:r w:rsidR="00E77B5F" w:rsidRPr="0076094E">
        <w:rPr>
          <w:color w:val="auto"/>
        </w:rPr>
        <w:t xml:space="preserve">ентов корпоративной культуры, включая ценности и принципы </w:t>
      </w:r>
      <w:r w:rsidR="00F80FC4">
        <w:rPr>
          <w:color w:val="auto"/>
        </w:rPr>
        <w:t>к</w:t>
      </w:r>
      <w:r w:rsidR="00F80FC4" w:rsidRPr="00E86FF7">
        <w:rPr>
          <w:color w:val="auto"/>
        </w:rPr>
        <w:t>лиентоцентричности</w:t>
      </w:r>
      <w:r w:rsidR="00F80FC4">
        <w:rPr>
          <w:color w:val="auto"/>
        </w:rPr>
        <w:t>;</w:t>
      </w:r>
    </w:p>
    <w:p w:rsidR="00086934" w:rsidRPr="00E86FF7" w:rsidRDefault="00F80FC4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бязательное </w:t>
      </w:r>
      <w:r w:rsidR="00E77B5F" w:rsidRPr="00E86FF7">
        <w:rPr>
          <w:color w:val="auto"/>
        </w:rPr>
        <w:t xml:space="preserve">обучение </w:t>
      </w:r>
      <w:r>
        <w:rPr>
          <w:color w:val="auto"/>
        </w:rPr>
        <w:t>—</w:t>
      </w:r>
      <w:r w:rsidRPr="00E86FF7">
        <w:rPr>
          <w:color w:val="auto"/>
        </w:rPr>
        <w:t xml:space="preserve"> </w:t>
      </w:r>
      <w:r w:rsidR="00E77B5F" w:rsidRPr="00E86FF7">
        <w:rPr>
          <w:color w:val="auto"/>
        </w:rPr>
        <w:t>обучение с целью обеспечения выполнения требований, предъявляемых</w:t>
      </w:r>
      <w:r w:rsidR="00E77B5F" w:rsidRPr="0076094E">
        <w:rPr>
          <w:color w:val="auto"/>
        </w:rPr>
        <w:t xml:space="preserve"> действующим законодательством (</w:t>
      </w:r>
      <w:r>
        <w:rPr>
          <w:color w:val="auto"/>
        </w:rPr>
        <w:t>о</w:t>
      </w:r>
      <w:r w:rsidRPr="00E86FF7">
        <w:rPr>
          <w:color w:val="auto"/>
        </w:rPr>
        <w:t xml:space="preserve">храна </w:t>
      </w:r>
      <w:r w:rsidR="00E77B5F" w:rsidRPr="00E86FF7">
        <w:rPr>
          <w:color w:val="auto"/>
        </w:rPr>
        <w:t>труда, д</w:t>
      </w:r>
      <w:r w:rsidR="00E77B5F" w:rsidRPr="0076094E">
        <w:rPr>
          <w:color w:val="auto"/>
        </w:rPr>
        <w:t>опуски и т.д.)</w:t>
      </w:r>
      <w:r>
        <w:rPr>
          <w:color w:val="auto"/>
        </w:rPr>
        <w:t>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E86FF7">
        <w:rPr>
          <w:color w:val="auto"/>
        </w:rPr>
        <w:t>Период адаптации совпадает</w:t>
      </w:r>
      <w:r w:rsidRPr="0076094E">
        <w:rPr>
          <w:color w:val="auto"/>
        </w:rPr>
        <w:t xml:space="preserve"> с периодом испытательного срока сотрудника.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Каждый новый сотрудник прикрепляется к наставнику, задачей которого является помощь в быстрой, комфортной и эффективной адаптации </w:t>
      </w:r>
      <w:r w:rsidRPr="0076094E">
        <w:rPr>
          <w:color w:val="auto"/>
        </w:rPr>
        <w:lastRenderedPageBreak/>
        <w:t>нового сотрудника, а также помощь в достижении поставленных на период испытательного срока задач.</w:t>
      </w:r>
    </w:p>
    <w:p w:rsidR="00005FBE" w:rsidRPr="0076094E" w:rsidRDefault="00005FBE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Организация наставничества на государственной гражданской</w:t>
      </w:r>
      <w:r w:rsidR="00F80FC4">
        <w:rPr>
          <w:color w:val="auto"/>
        </w:rPr>
        <w:t xml:space="preserve"> службе</w:t>
      </w:r>
      <w:r w:rsidRPr="00E86FF7">
        <w:rPr>
          <w:color w:val="auto"/>
        </w:rPr>
        <w:t xml:space="preserve"> осуществляется в соответствии с Положением о наставничестве </w:t>
      </w:r>
      <w:r w:rsidR="00F80FC4">
        <w:rPr>
          <w:color w:val="auto"/>
        </w:rPr>
        <w:br/>
      </w:r>
      <w:r w:rsidRPr="00E86FF7">
        <w:rPr>
          <w:color w:val="auto"/>
        </w:rPr>
        <w:t>на государственной гражданской службе Российской Федерации, у</w:t>
      </w:r>
      <w:r w:rsidRPr="0076094E">
        <w:rPr>
          <w:color w:val="auto"/>
        </w:rPr>
        <w:t xml:space="preserve">твержденным постановлением Правительства Российской Федерации </w:t>
      </w:r>
      <w:r w:rsidR="00F80FC4">
        <w:rPr>
          <w:color w:val="auto"/>
        </w:rPr>
        <w:br/>
      </w:r>
      <w:r w:rsidRPr="00E86FF7">
        <w:rPr>
          <w:color w:val="auto"/>
        </w:rPr>
        <w:t xml:space="preserve">от </w:t>
      </w:r>
      <w:r w:rsidR="00F80FC4">
        <w:rPr>
          <w:color w:val="auto"/>
        </w:rPr>
        <w:t>0</w:t>
      </w:r>
      <w:r w:rsidRPr="00E86FF7">
        <w:rPr>
          <w:color w:val="auto"/>
        </w:rPr>
        <w:t>7</w:t>
      </w:r>
      <w:r w:rsidR="00F80FC4">
        <w:rPr>
          <w:color w:val="auto"/>
        </w:rPr>
        <w:t>.10.</w:t>
      </w:r>
      <w:r w:rsidRPr="00E86FF7">
        <w:rPr>
          <w:color w:val="auto"/>
        </w:rPr>
        <w:t xml:space="preserve">2019 </w:t>
      </w:r>
      <w:r w:rsidRPr="0076094E">
        <w:rPr>
          <w:color w:val="auto"/>
        </w:rPr>
        <w:t>№ 1296.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Отбор наставников осуществляется на основе оценки профессиональных и личностно-деловых качеств, а также личной мотивации</w:t>
      </w:r>
      <w:r w:rsidR="00F80FC4">
        <w:rPr>
          <w:color w:val="auto"/>
        </w:rPr>
        <w:t>.</w:t>
      </w:r>
      <w:r w:rsidR="00F80FC4" w:rsidRPr="00E86FF7">
        <w:rPr>
          <w:color w:val="auto"/>
        </w:rPr>
        <w:t xml:space="preserve"> </w:t>
      </w:r>
      <w:r w:rsidR="00F80FC4">
        <w:rPr>
          <w:color w:val="auto"/>
        </w:rPr>
        <w:t>О</w:t>
      </w:r>
      <w:r w:rsidR="00F80FC4" w:rsidRPr="00E86FF7">
        <w:rPr>
          <w:color w:val="auto"/>
        </w:rPr>
        <w:t xml:space="preserve">бязательно </w:t>
      </w:r>
      <w:r w:rsidRPr="0076094E">
        <w:rPr>
          <w:color w:val="auto"/>
        </w:rPr>
        <w:t>прохождение обучающего курса для наставников.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Государственный орган может использовать вознаграждение для мотивации наставников.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Обязательно проведение адаптационных интервью кадровой службой и снятие обратной связи о течении процесса адаптации </w:t>
      </w:r>
      <w:r w:rsidR="00F80FC4">
        <w:rPr>
          <w:color w:val="auto"/>
        </w:rPr>
        <w:br/>
      </w:r>
      <w:r w:rsidRPr="00E86FF7">
        <w:rPr>
          <w:color w:val="auto"/>
        </w:rPr>
        <w:t>и выполнения заданий испытательного ср</w:t>
      </w:r>
      <w:r w:rsidRPr="0076094E">
        <w:rPr>
          <w:color w:val="auto"/>
        </w:rPr>
        <w:t>ока от сотрудника и участников процесса адаптации.</w:t>
      </w:r>
    </w:p>
    <w:p w:rsidR="00086934" w:rsidRPr="00E86FF7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Решение об успешности адаптации и </w:t>
      </w:r>
      <w:r w:rsidR="00F80FC4" w:rsidRPr="0076094E">
        <w:rPr>
          <w:color w:val="auto"/>
        </w:rPr>
        <w:t>прохождени</w:t>
      </w:r>
      <w:r w:rsidR="00F80FC4">
        <w:rPr>
          <w:color w:val="auto"/>
        </w:rPr>
        <w:t>и</w:t>
      </w:r>
      <w:r w:rsidR="00F80FC4" w:rsidRPr="00E86FF7">
        <w:rPr>
          <w:color w:val="auto"/>
        </w:rPr>
        <w:t xml:space="preserve"> </w:t>
      </w:r>
      <w:r w:rsidRPr="0076094E">
        <w:rPr>
          <w:color w:val="auto"/>
        </w:rPr>
        <w:t xml:space="preserve">испытательного срока принимается на основе оценки выполнения заданий </w:t>
      </w:r>
      <w:r w:rsidR="00F80FC4">
        <w:rPr>
          <w:color w:val="auto"/>
        </w:rPr>
        <w:br/>
      </w:r>
      <w:r w:rsidRPr="00E86FF7">
        <w:rPr>
          <w:color w:val="auto"/>
        </w:rPr>
        <w:t>на испытательный срок.</w:t>
      </w:r>
    </w:p>
    <w:p w:rsidR="00086934" w:rsidRPr="0076094E" w:rsidRDefault="00086934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</w:p>
    <w:p w:rsidR="00086934" w:rsidRPr="0076094E" w:rsidRDefault="00E77B5F" w:rsidP="00556FD2">
      <w:pPr>
        <w:pStyle w:val="3"/>
        <w:spacing w:before="0"/>
        <w:ind w:firstLine="709"/>
        <w:rPr>
          <w:color w:val="auto"/>
        </w:rPr>
      </w:pPr>
      <w:bookmarkStart w:id="12" w:name="_Toc105538803"/>
      <w:r w:rsidRPr="0076094E">
        <w:rPr>
          <w:color w:val="auto"/>
        </w:rPr>
        <w:t>Оценка профессиональных качеств государственного служащего, компетенций клиентоцентричности и управление эффективностью</w:t>
      </w:r>
      <w:bookmarkEnd w:id="12"/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Для каждого государственного служащего реализуются следующие виды оценки:</w:t>
      </w:r>
    </w:p>
    <w:p w:rsidR="00086934" w:rsidRPr="0076094E" w:rsidRDefault="00F80FC4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ценка </w:t>
      </w:r>
      <w:r w:rsidR="00E77B5F" w:rsidRPr="00E86FF7">
        <w:rPr>
          <w:color w:val="auto"/>
        </w:rPr>
        <w:t>соответствия профилю должности (обязательна при переводе на новую д</w:t>
      </w:r>
      <w:r w:rsidR="00E77B5F" w:rsidRPr="0076094E">
        <w:rPr>
          <w:color w:val="auto"/>
        </w:rPr>
        <w:t xml:space="preserve">олжность, </w:t>
      </w:r>
      <w:r w:rsidRPr="0076094E">
        <w:rPr>
          <w:color w:val="auto"/>
        </w:rPr>
        <w:t>изменени</w:t>
      </w:r>
      <w:r>
        <w:rPr>
          <w:color w:val="auto"/>
        </w:rPr>
        <w:t>и</w:t>
      </w:r>
      <w:r w:rsidRPr="00E86FF7">
        <w:rPr>
          <w:color w:val="auto"/>
        </w:rPr>
        <w:t xml:space="preserve"> </w:t>
      </w:r>
      <w:r w:rsidR="00E77B5F" w:rsidRPr="00E86FF7">
        <w:rPr>
          <w:color w:val="auto"/>
        </w:rPr>
        <w:t>должностных регламентов, а также ежегодная);</w:t>
      </w:r>
    </w:p>
    <w:p w:rsidR="00086934" w:rsidRPr="0076094E" w:rsidRDefault="00F80FC4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ценка </w:t>
      </w:r>
      <w:r w:rsidR="00E77B5F" w:rsidRPr="00E86FF7">
        <w:rPr>
          <w:color w:val="auto"/>
        </w:rPr>
        <w:t>по результатам выполнения поставленных показателей эффективности (КПЭ);</w:t>
      </w:r>
    </w:p>
    <w:p w:rsidR="00086934" w:rsidRPr="0076094E" w:rsidRDefault="00F80FC4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ценка </w:t>
      </w:r>
      <w:r w:rsidR="00E77B5F" w:rsidRPr="00E86FF7">
        <w:rPr>
          <w:color w:val="auto"/>
        </w:rPr>
        <w:t xml:space="preserve">при включении в кадровый резерв и </w:t>
      </w:r>
      <w:r w:rsidRPr="0076094E">
        <w:rPr>
          <w:color w:val="auto"/>
        </w:rPr>
        <w:t>систем</w:t>
      </w:r>
      <w:r>
        <w:rPr>
          <w:color w:val="auto"/>
        </w:rPr>
        <w:t>у</w:t>
      </w:r>
      <w:r w:rsidRPr="00E86FF7">
        <w:rPr>
          <w:color w:val="auto"/>
        </w:rPr>
        <w:t xml:space="preserve"> </w:t>
      </w:r>
      <w:r w:rsidR="00E77B5F" w:rsidRPr="00E86FF7">
        <w:rPr>
          <w:color w:val="auto"/>
        </w:rPr>
        <w:t>наставничества;</w:t>
      </w:r>
    </w:p>
    <w:p w:rsidR="00086934" w:rsidRPr="0076094E" w:rsidRDefault="00F80FC4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ценка </w:t>
      </w:r>
      <w:r w:rsidR="00E77B5F" w:rsidRPr="00E86FF7">
        <w:rPr>
          <w:color w:val="auto"/>
        </w:rPr>
        <w:t>к</w:t>
      </w:r>
      <w:r w:rsidR="00E77B5F" w:rsidRPr="0076094E">
        <w:rPr>
          <w:color w:val="auto"/>
        </w:rPr>
        <w:t>омпетенций клиентоцентричности;</w:t>
      </w:r>
    </w:p>
    <w:p w:rsidR="00086934" w:rsidRPr="0076094E" w:rsidRDefault="00F80FC4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ценка </w:t>
      </w:r>
      <w:r w:rsidR="00E77B5F" w:rsidRPr="00E86FF7">
        <w:rPr>
          <w:color w:val="auto"/>
        </w:rPr>
        <w:t xml:space="preserve">от </w:t>
      </w:r>
      <w:r w:rsidR="00E77B5F" w:rsidRPr="0076094E">
        <w:rPr>
          <w:color w:val="auto"/>
        </w:rPr>
        <w:t>коллег и клиентов.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Для каждой должности определяется свой набор оценочных инструментов в зависимости от уровня ответственности, а также специфики функционирования государственного органа.</w:t>
      </w:r>
    </w:p>
    <w:p w:rsidR="00086934" w:rsidRPr="00E86FF7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Для каждого вида оценки должен быть разработан пул валидных инструментов: тестирование, </w:t>
      </w:r>
      <w:r w:rsidR="00F80FC4" w:rsidRPr="0076094E">
        <w:rPr>
          <w:color w:val="auto"/>
        </w:rPr>
        <w:t>ассессмент</w:t>
      </w:r>
      <w:r w:rsidR="00F80FC4">
        <w:rPr>
          <w:color w:val="auto"/>
        </w:rPr>
        <w:t>-</w:t>
      </w:r>
      <w:r w:rsidRPr="00E86FF7">
        <w:rPr>
          <w:color w:val="auto"/>
        </w:rPr>
        <w:t>центр, кейсы и т.д. 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lastRenderedPageBreak/>
        <w:t>Оценка государственных служащих проходит не реже одного раза в год.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Оценка должна осуществляться ответственными лицами, имеющими соответствующую квалификацию.</w:t>
      </w:r>
    </w:p>
    <w:p w:rsidR="00086934" w:rsidRPr="00E86FF7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Кадровые решения относительно государственных служащих принимаются строго по результатам оценки</w:t>
      </w:r>
      <w:r w:rsidR="00F80FC4">
        <w:rPr>
          <w:color w:val="auto"/>
        </w:rPr>
        <w:t>:</w:t>
      </w:r>
    </w:p>
    <w:p w:rsidR="00086934" w:rsidRPr="00E86FF7" w:rsidRDefault="00F80FC4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н</w:t>
      </w:r>
      <w:r w:rsidRPr="00E86FF7">
        <w:rPr>
          <w:color w:val="auto"/>
        </w:rPr>
        <w:t xml:space="preserve">а </w:t>
      </w:r>
      <w:r w:rsidR="00E77B5F" w:rsidRPr="00E86FF7">
        <w:rPr>
          <w:color w:val="auto"/>
        </w:rPr>
        <w:t>основа</w:t>
      </w:r>
      <w:r w:rsidR="00E77B5F" w:rsidRPr="0076094E">
        <w:rPr>
          <w:color w:val="auto"/>
        </w:rPr>
        <w:t>нии результатов оценки формируются индивидуальные планы профессионального и личностного развития государственных служащих, а также принимается решение о включении в кадровый резерв</w:t>
      </w:r>
      <w:r>
        <w:rPr>
          <w:color w:val="auto"/>
        </w:rPr>
        <w:t>;</w:t>
      </w:r>
    </w:p>
    <w:p w:rsidR="00086934" w:rsidRPr="0076094E" w:rsidRDefault="00F80FC4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н</w:t>
      </w:r>
      <w:r w:rsidRPr="00E86FF7">
        <w:rPr>
          <w:color w:val="auto"/>
        </w:rPr>
        <w:t xml:space="preserve">а </w:t>
      </w:r>
      <w:r w:rsidR="00E77B5F" w:rsidRPr="00E86FF7">
        <w:rPr>
          <w:color w:val="auto"/>
        </w:rPr>
        <w:t>основании результа</w:t>
      </w:r>
      <w:r w:rsidR="00E77B5F" w:rsidRPr="0076094E">
        <w:rPr>
          <w:color w:val="auto"/>
        </w:rPr>
        <w:t>тов оценки осуществляется принятие решения о методах и способах материальной и нематериальной мотивации.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Органы и организации должны ввести механизм привязки премиальной части заработной платы сотрудников, задействованных </w:t>
      </w:r>
      <w:r w:rsidR="00F80FC4">
        <w:rPr>
          <w:color w:val="auto"/>
        </w:rPr>
        <w:br/>
      </w:r>
      <w:r w:rsidRPr="00E86FF7">
        <w:rPr>
          <w:color w:val="auto"/>
        </w:rPr>
        <w:t>в реализации клиентских сценариев, к показателям, оценивающим эффективность их деятельн</w:t>
      </w:r>
      <w:r w:rsidRPr="0076094E">
        <w:rPr>
          <w:color w:val="auto"/>
        </w:rPr>
        <w:t xml:space="preserve">ости, </w:t>
      </w:r>
      <w:r w:rsidR="00F80FC4" w:rsidRPr="0076094E">
        <w:rPr>
          <w:color w:val="auto"/>
        </w:rPr>
        <w:t>указанны</w:t>
      </w:r>
      <w:r w:rsidR="00F80FC4">
        <w:rPr>
          <w:color w:val="auto"/>
        </w:rPr>
        <w:t>м в</w:t>
      </w:r>
      <w:r w:rsidR="00F80FC4" w:rsidRPr="00E86FF7">
        <w:rPr>
          <w:color w:val="auto"/>
        </w:rPr>
        <w:t xml:space="preserve"> </w:t>
      </w:r>
      <w:r w:rsidR="00005FBE" w:rsidRPr="00E86FF7">
        <w:rPr>
          <w:color w:val="auto"/>
        </w:rPr>
        <w:t>разделе 10</w:t>
      </w:r>
      <w:r w:rsidRPr="0076094E">
        <w:rPr>
          <w:color w:val="auto"/>
        </w:rPr>
        <w:t>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Система премирования на основании показателей эффективности деятельности сотрудников должна быть гибкой, чтобы учитывать изменения значимости отдельных показателей для целей премирования.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Органы и организации должны сформировать фонд или выделить часть существующего фонда оплаты труда на премирование сотрудников, которые достигли целевых значений показателей эффективности. </w:t>
      </w:r>
    </w:p>
    <w:p w:rsidR="00086934" w:rsidRPr="00E86FF7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Органы и организации должны установить систему мотивации проектных команд, ответственных за проектирование услуг и сервисов, </w:t>
      </w:r>
      <w:r w:rsidR="00F80FC4">
        <w:rPr>
          <w:color w:val="auto"/>
        </w:rPr>
        <w:br/>
      </w:r>
      <w:r w:rsidRPr="00E86FF7">
        <w:rPr>
          <w:color w:val="auto"/>
        </w:rPr>
        <w:t>на основе уровня удовлетворенности клиентов качеством данных услуг или сервисов.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Система нематериальной мотивации должна поддерживать признание результатов профессиональной деятельности сотрудников </w:t>
      </w:r>
      <w:r w:rsidR="00F80FC4">
        <w:rPr>
          <w:color w:val="auto"/>
        </w:rPr>
        <w:br/>
      </w:r>
      <w:r w:rsidRPr="00E86FF7">
        <w:rPr>
          <w:color w:val="auto"/>
        </w:rPr>
        <w:t>на основании фактических показателей эффективности их деятельности. Перечень видов поощрений и награждений, а также порядок их применения устанавливают</w:t>
      </w:r>
      <w:r w:rsidRPr="0076094E">
        <w:rPr>
          <w:color w:val="auto"/>
        </w:rPr>
        <w:t>ся органами государственной власти в локальных нормативных актах.</w:t>
      </w:r>
    </w:p>
    <w:p w:rsidR="00086934" w:rsidRPr="0076094E" w:rsidRDefault="00E77B5F" w:rsidP="00556FD2">
      <w:pPr>
        <w:pStyle w:val="ae"/>
        <w:spacing w:beforeAutospacing="0" w:after="0" w:afterAutospacing="0"/>
        <w:ind w:firstLine="709"/>
        <w:rPr>
          <w:color w:val="auto"/>
        </w:rPr>
      </w:pPr>
      <w:r w:rsidRPr="0076094E">
        <w:rPr>
          <w:color w:val="auto"/>
          <w:sz w:val="28"/>
        </w:rPr>
        <w:t> </w:t>
      </w:r>
    </w:p>
    <w:p w:rsidR="00086934" w:rsidRPr="0076094E" w:rsidRDefault="00E77B5F" w:rsidP="00556FD2">
      <w:pPr>
        <w:pStyle w:val="3"/>
        <w:spacing w:before="0"/>
        <w:ind w:firstLine="709"/>
        <w:rPr>
          <w:color w:val="auto"/>
        </w:rPr>
      </w:pPr>
      <w:bookmarkStart w:id="13" w:name="_Toc105538804"/>
      <w:r w:rsidRPr="0076094E">
        <w:rPr>
          <w:color w:val="auto"/>
        </w:rPr>
        <w:t>Профессиональное развитие</w:t>
      </w:r>
      <w:bookmarkEnd w:id="13"/>
      <w:r w:rsidRPr="0076094E">
        <w:rPr>
          <w:color w:val="auto"/>
        </w:rPr>
        <w:t> </w:t>
      </w:r>
    </w:p>
    <w:p w:rsidR="00005FBE" w:rsidRPr="0076094E" w:rsidRDefault="00005FBE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Профессиональное развитие государственных гражданских служащих осуществляется в соответствии с Указом Президента </w:t>
      </w:r>
      <w:r w:rsidR="00F80FC4">
        <w:rPr>
          <w:color w:val="auto"/>
        </w:rPr>
        <w:br/>
      </w:r>
      <w:r w:rsidRPr="00E86FF7">
        <w:rPr>
          <w:color w:val="auto"/>
        </w:rPr>
        <w:t xml:space="preserve">Российской Федерации от 21.02.2019 </w:t>
      </w:r>
      <w:r w:rsidRPr="0076094E">
        <w:rPr>
          <w:color w:val="auto"/>
        </w:rPr>
        <w:t>№ 68 «О профессиональном развитии государственных гражданских служащих Российской Федерации». Настоящий Стандарт развивает и дополняет положения данного Указа.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lastRenderedPageBreak/>
        <w:t xml:space="preserve">Профессиональное </w:t>
      </w:r>
      <w:r w:rsidR="00005FBE" w:rsidRPr="0076094E">
        <w:rPr>
          <w:color w:val="auto"/>
        </w:rPr>
        <w:t xml:space="preserve">развитие </w:t>
      </w:r>
      <w:r w:rsidRPr="0076094E">
        <w:rPr>
          <w:color w:val="auto"/>
        </w:rPr>
        <w:t xml:space="preserve">проводится на основе индивидуального плана развития государственного служащего, </w:t>
      </w:r>
      <w:r w:rsidR="00F80FC4" w:rsidRPr="0076094E">
        <w:rPr>
          <w:color w:val="auto"/>
        </w:rPr>
        <w:t>включающ</w:t>
      </w:r>
      <w:r w:rsidR="00F80FC4">
        <w:rPr>
          <w:color w:val="auto"/>
        </w:rPr>
        <w:t>его</w:t>
      </w:r>
      <w:r w:rsidR="00F80FC4" w:rsidRPr="00E86FF7">
        <w:rPr>
          <w:color w:val="auto"/>
        </w:rPr>
        <w:t xml:space="preserve"> </w:t>
      </w:r>
      <w:r w:rsidRPr="00E86FF7">
        <w:rPr>
          <w:color w:val="auto"/>
        </w:rPr>
        <w:t>в себя следующие виды обучения:</w:t>
      </w:r>
    </w:p>
    <w:p w:rsidR="00086934" w:rsidRPr="0076094E" w:rsidRDefault="00F80FC4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к</w:t>
      </w:r>
      <w:r w:rsidRPr="00E86FF7">
        <w:rPr>
          <w:color w:val="auto"/>
        </w:rPr>
        <w:t xml:space="preserve">орректирующее </w:t>
      </w:r>
      <w:r w:rsidR="00E77B5F" w:rsidRPr="00E86FF7">
        <w:rPr>
          <w:color w:val="auto"/>
        </w:rPr>
        <w:t xml:space="preserve">обучение </w:t>
      </w:r>
      <w:r>
        <w:rPr>
          <w:color w:val="auto"/>
        </w:rPr>
        <w:t>—</w:t>
      </w:r>
      <w:r w:rsidRPr="00E86FF7">
        <w:rPr>
          <w:color w:val="auto"/>
        </w:rPr>
        <w:t xml:space="preserve"> </w:t>
      </w:r>
      <w:r w:rsidR="00E77B5F" w:rsidRPr="00E86FF7">
        <w:rPr>
          <w:color w:val="auto"/>
        </w:rPr>
        <w:t>обучение с целью устранения недостатков профессиональных знаний и умений для</w:t>
      </w:r>
      <w:r w:rsidR="00E77B5F" w:rsidRPr="0076094E">
        <w:rPr>
          <w:color w:val="auto"/>
        </w:rPr>
        <w:t xml:space="preserve"> качественного выполнения должностных обязанностей (обучение Hard skills), а также </w:t>
      </w:r>
      <w:r>
        <w:rPr>
          <w:color w:val="auto"/>
        </w:rPr>
        <w:br/>
      </w:r>
      <w:r w:rsidR="00E77B5F" w:rsidRPr="00E86FF7">
        <w:rPr>
          <w:color w:val="auto"/>
        </w:rPr>
        <w:t>с целью устранения недостатков поведенческих компетенций, мешающих достижению профессиональных целей (обучение Soft skills);</w:t>
      </w:r>
    </w:p>
    <w:p w:rsidR="00086934" w:rsidRPr="0076094E" w:rsidRDefault="00F80FC4" w:rsidP="00556FD2">
      <w:pPr>
        <w:pStyle w:val="a0"/>
        <w:spacing w:after="0"/>
        <w:ind w:left="0" w:firstLine="709"/>
        <w:rPr>
          <w:color w:val="auto"/>
        </w:rPr>
      </w:pPr>
      <w:proofErr w:type="gramStart"/>
      <w:r>
        <w:rPr>
          <w:color w:val="auto"/>
        </w:rPr>
        <w:t>о</w:t>
      </w:r>
      <w:r w:rsidRPr="00E86FF7">
        <w:rPr>
          <w:color w:val="auto"/>
        </w:rPr>
        <w:t xml:space="preserve">бучение </w:t>
      </w:r>
      <w:r w:rsidR="00E77B5F" w:rsidRPr="00E86FF7">
        <w:rPr>
          <w:color w:val="auto"/>
        </w:rPr>
        <w:t>по изменениям</w:t>
      </w:r>
      <w:proofErr w:type="gramEnd"/>
      <w:r w:rsidR="00E77B5F" w:rsidRPr="00E86FF7">
        <w:rPr>
          <w:color w:val="auto"/>
        </w:rPr>
        <w:t xml:space="preserve"> </w:t>
      </w:r>
      <w:r>
        <w:rPr>
          <w:color w:val="auto"/>
        </w:rPr>
        <w:t>—</w:t>
      </w:r>
      <w:r w:rsidRPr="00E86FF7">
        <w:rPr>
          <w:color w:val="auto"/>
        </w:rPr>
        <w:t xml:space="preserve"> </w:t>
      </w:r>
      <w:r w:rsidR="00E77B5F" w:rsidRPr="00E86FF7">
        <w:rPr>
          <w:color w:val="auto"/>
        </w:rPr>
        <w:t>обучение с целью профес</w:t>
      </w:r>
      <w:r w:rsidR="00E77B5F" w:rsidRPr="0076094E">
        <w:rPr>
          <w:color w:val="auto"/>
        </w:rPr>
        <w:t>сиональной подготовки персонала в условиях внутри</w:t>
      </w:r>
      <w:r>
        <w:rPr>
          <w:color w:val="auto"/>
        </w:rPr>
        <w:t>-</w:t>
      </w:r>
      <w:r w:rsidR="00E77B5F" w:rsidRPr="00E86FF7">
        <w:rPr>
          <w:color w:val="auto"/>
        </w:rPr>
        <w:t xml:space="preserve"> и межведомственных изменений:</w:t>
      </w:r>
    </w:p>
    <w:p w:rsidR="00086934" w:rsidRPr="0076094E" w:rsidRDefault="00E77B5F" w:rsidP="00556FD2">
      <w:pPr>
        <w:pStyle w:val="ae"/>
        <w:numPr>
          <w:ilvl w:val="0"/>
          <w:numId w:val="16"/>
        </w:numPr>
        <w:tabs>
          <w:tab w:val="clear" w:pos="720"/>
        </w:tabs>
        <w:spacing w:beforeAutospacing="0" w:after="0" w:afterAutospacing="0"/>
        <w:ind w:left="0" w:firstLine="709"/>
        <w:contextualSpacing/>
        <w:rPr>
          <w:color w:val="auto"/>
          <w:sz w:val="28"/>
        </w:rPr>
      </w:pPr>
      <w:r w:rsidRPr="0076094E">
        <w:rPr>
          <w:color w:val="auto"/>
          <w:sz w:val="28"/>
        </w:rPr>
        <w:t>изменений функций, задач по должностной инструкции, КПЭ; </w:t>
      </w:r>
    </w:p>
    <w:p w:rsidR="00086934" w:rsidRPr="00E86FF7" w:rsidRDefault="00E77B5F" w:rsidP="00556FD2">
      <w:pPr>
        <w:pStyle w:val="ae"/>
        <w:numPr>
          <w:ilvl w:val="0"/>
          <w:numId w:val="16"/>
        </w:numPr>
        <w:tabs>
          <w:tab w:val="clear" w:pos="720"/>
        </w:tabs>
        <w:spacing w:beforeAutospacing="0" w:after="0" w:afterAutospacing="0"/>
        <w:ind w:left="0" w:firstLine="709"/>
        <w:contextualSpacing/>
        <w:rPr>
          <w:color w:val="auto"/>
          <w:sz w:val="28"/>
        </w:rPr>
      </w:pPr>
      <w:r w:rsidRPr="0076094E">
        <w:rPr>
          <w:color w:val="auto"/>
          <w:sz w:val="28"/>
        </w:rPr>
        <w:t>изменений в законодательстве</w:t>
      </w:r>
      <w:r w:rsidR="00F80FC4">
        <w:rPr>
          <w:color w:val="auto"/>
          <w:sz w:val="28"/>
        </w:rPr>
        <w:t>;</w:t>
      </w:r>
    </w:p>
    <w:p w:rsidR="00086934" w:rsidRPr="0076094E" w:rsidRDefault="00F80FC4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к</w:t>
      </w:r>
      <w:r w:rsidRPr="00E86FF7">
        <w:rPr>
          <w:color w:val="auto"/>
        </w:rPr>
        <w:t xml:space="preserve">арьерное </w:t>
      </w:r>
      <w:r w:rsidR="00E77B5F" w:rsidRPr="00E86FF7">
        <w:rPr>
          <w:color w:val="auto"/>
        </w:rPr>
        <w:t xml:space="preserve">обучение </w:t>
      </w:r>
      <w:r>
        <w:rPr>
          <w:color w:val="auto"/>
        </w:rPr>
        <w:t>— о</w:t>
      </w:r>
      <w:r w:rsidR="00E77B5F" w:rsidRPr="00E86FF7">
        <w:rPr>
          <w:color w:val="auto"/>
        </w:rPr>
        <w:t xml:space="preserve">бучение с целью совершенствования системы замещения должностей, </w:t>
      </w:r>
      <w:r w:rsidRPr="0076094E">
        <w:rPr>
          <w:color w:val="auto"/>
        </w:rPr>
        <w:t>удержани</w:t>
      </w:r>
      <w:r>
        <w:rPr>
          <w:color w:val="auto"/>
        </w:rPr>
        <w:t>я</w:t>
      </w:r>
      <w:r w:rsidRPr="00E86FF7">
        <w:rPr>
          <w:color w:val="auto"/>
        </w:rPr>
        <w:t xml:space="preserve"> </w:t>
      </w:r>
      <w:r w:rsidR="00E77B5F" w:rsidRPr="00E86FF7">
        <w:rPr>
          <w:color w:val="auto"/>
        </w:rPr>
        <w:t xml:space="preserve">и </w:t>
      </w:r>
      <w:r w:rsidRPr="0076094E">
        <w:rPr>
          <w:color w:val="auto"/>
        </w:rPr>
        <w:t>обеспечени</w:t>
      </w:r>
      <w:r>
        <w:rPr>
          <w:color w:val="auto"/>
        </w:rPr>
        <w:t>я</w:t>
      </w:r>
      <w:r w:rsidRPr="00E86FF7">
        <w:rPr>
          <w:color w:val="auto"/>
        </w:rPr>
        <w:t xml:space="preserve"> </w:t>
      </w:r>
      <w:r w:rsidR="00E77B5F" w:rsidRPr="00E86FF7">
        <w:rPr>
          <w:color w:val="auto"/>
        </w:rPr>
        <w:t>профессион</w:t>
      </w:r>
      <w:r w:rsidR="00E77B5F" w:rsidRPr="0076094E">
        <w:rPr>
          <w:color w:val="auto"/>
        </w:rPr>
        <w:t>ального и карьерного роста сотрудников кадрового резерва;</w:t>
      </w:r>
    </w:p>
    <w:p w:rsidR="00086934" w:rsidRPr="0076094E" w:rsidRDefault="00F80FC4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е</w:t>
      </w:r>
      <w:r w:rsidRPr="00E86FF7">
        <w:rPr>
          <w:color w:val="auto"/>
        </w:rPr>
        <w:t xml:space="preserve">жегодное </w:t>
      </w:r>
      <w:r w:rsidR="00E77B5F" w:rsidRPr="00E86FF7">
        <w:rPr>
          <w:color w:val="auto"/>
        </w:rPr>
        <w:t>обучение с целью непрерывного повышени</w:t>
      </w:r>
      <w:r w:rsidR="00E77B5F" w:rsidRPr="0076094E">
        <w:rPr>
          <w:color w:val="auto"/>
        </w:rPr>
        <w:t>я квалификации.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Каждый вид обучения включает в себя обоснование возникновения потребности в обучении: </w:t>
      </w:r>
      <w:r w:rsidR="00F80FC4">
        <w:rPr>
          <w:color w:val="auto"/>
        </w:rPr>
        <w:t>р</w:t>
      </w:r>
      <w:r w:rsidR="00F80FC4" w:rsidRPr="00E86FF7">
        <w:rPr>
          <w:color w:val="auto"/>
        </w:rPr>
        <w:t xml:space="preserve">езультаты </w:t>
      </w:r>
      <w:r w:rsidRPr="00E86FF7">
        <w:rPr>
          <w:color w:val="auto"/>
        </w:rPr>
        <w:t>оценк</w:t>
      </w:r>
      <w:r w:rsidRPr="0076094E">
        <w:rPr>
          <w:color w:val="auto"/>
        </w:rPr>
        <w:t>и</w:t>
      </w:r>
      <w:r w:rsidR="00F80FC4">
        <w:rPr>
          <w:color w:val="auto"/>
        </w:rPr>
        <w:t>;</w:t>
      </w:r>
      <w:r w:rsidR="00F80FC4" w:rsidRPr="00E86FF7">
        <w:rPr>
          <w:color w:val="auto"/>
        </w:rPr>
        <w:t xml:space="preserve"> </w:t>
      </w:r>
      <w:r w:rsidR="00F80FC4">
        <w:rPr>
          <w:color w:val="auto"/>
        </w:rPr>
        <w:t>в</w:t>
      </w:r>
      <w:r w:rsidR="00F80FC4" w:rsidRPr="00E86FF7">
        <w:rPr>
          <w:color w:val="auto"/>
        </w:rPr>
        <w:t xml:space="preserve">ключение </w:t>
      </w:r>
      <w:r w:rsidR="00F80FC4">
        <w:rPr>
          <w:color w:val="auto"/>
        </w:rPr>
        <w:br/>
      </w:r>
      <w:r w:rsidRPr="00E86FF7">
        <w:rPr>
          <w:color w:val="auto"/>
        </w:rPr>
        <w:t>в кадровый резерв</w:t>
      </w:r>
      <w:r w:rsidR="00F80FC4">
        <w:rPr>
          <w:color w:val="auto"/>
        </w:rPr>
        <w:t>;</w:t>
      </w:r>
      <w:r w:rsidR="00F80FC4" w:rsidRPr="00E86FF7">
        <w:rPr>
          <w:color w:val="auto"/>
        </w:rPr>
        <w:t xml:space="preserve"> </w:t>
      </w:r>
      <w:r w:rsidR="00F80FC4">
        <w:rPr>
          <w:color w:val="auto"/>
        </w:rPr>
        <w:t>в</w:t>
      </w:r>
      <w:r w:rsidR="00F80FC4" w:rsidRPr="00E86FF7">
        <w:rPr>
          <w:color w:val="auto"/>
        </w:rPr>
        <w:t xml:space="preserve">ыполнение </w:t>
      </w:r>
      <w:r w:rsidRPr="00E86FF7">
        <w:rPr>
          <w:color w:val="auto"/>
        </w:rPr>
        <w:t>КПЭ</w:t>
      </w:r>
      <w:r w:rsidR="00F80FC4">
        <w:rPr>
          <w:color w:val="auto"/>
        </w:rPr>
        <w:t>;</w:t>
      </w:r>
      <w:r w:rsidR="00F80FC4" w:rsidRPr="00E86FF7">
        <w:rPr>
          <w:color w:val="auto"/>
        </w:rPr>
        <w:t xml:space="preserve"> </w:t>
      </w:r>
      <w:r w:rsidR="00F80FC4">
        <w:rPr>
          <w:color w:val="auto"/>
        </w:rPr>
        <w:t>в</w:t>
      </w:r>
      <w:r w:rsidR="00F80FC4" w:rsidRPr="00E86FF7">
        <w:rPr>
          <w:color w:val="auto"/>
        </w:rPr>
        <w:t xml:space="preserve">несение </w:t>
      </w:r>
      <w:r w:rsidRPr="00E86FF7">
        <w:rPr>
          <w:color w:val="auto"/>
        </w:rPr>
        <w:t>изменений в должностные регламенты</w:t>
      </w:r>
      <w:r w:rsidR="00F80FC4">
        <w:rPr>
          <w:color w:val="auto"/>
        </w:rPr>
        <w:t>;</w:t>
      </w:r>
      <w:r w:rsidR="00F80FC4" w:rsidRPr="00E86FF7">
        <w:rPr>
          <w:color w:val="auto"/>
        </w:rPr>
        <w:t xml:space="preserve"> </w:t>
      </w:r>
      <w:r w:rsidR="00F80FC4">
        <w:rPr>
          <w:color w:val="auto"/>
        </w:rPr>
        <w:t>с</w:t>
      </w:r>
      <w:r w:rsidR="00F80FC4" w:rsidRPr="00E86FF7">
        <w:rPr>
          <w:color w:val="auto"/>
        </w:rPr>
        <w:t xml:space="preserve">огласование </w:t>
      </w:r>
      <w:r w:rsidRPr="0076094E">
        <w:rPr>
          <w:color w:val="auto"/>
        </w:rPr>
        <w:t>ежегодного плана непрерывного повышения квалификации.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Государственные служащие участвуют в опросе по выявлению потребности в обучении. 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Ежегодный план непрерывного повышения квалификации должен включать в себя всех государственных служащих всех должностей. </w:t>
      </w:r>
    </w:p>
    <w:p w:rsidR="00086934" w:rsidRPr="00E86FF7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 xml:space="preserve">Необходимо внедрить оценку эффективности учебных программ поставленным целям и задачам обучения, обязательно проводить оценку успешности обучения для каждого сотрудника </w:t>
      </w:r>
      <w:r w:rsidR="00F80FC4">
        <w:rPr>
          <w:color w:val="auto"/>
        </w:rPr>
        <w:t xml:space="preserve">и </w:t>
      </w:r>
      <w:r w:rsidRPr="00E86FF7">
        <w:rPr>
          <w:color w:val="auto"/>
        </w:rPr>
        <w:t>для каждого вида обучения.</w:t>
      </w:r>
    </w:p>
    <w:p w:rsidR="00086934" w:rsidRPr="0076094E" w:rsidRDefault="00E77B5F" w:rsidP="00556FD2">
      <w:pPr>
        <w:pStyle w:val="a"/>
        <w:numPr>
          <w:ilvl w:val="0"/>
          <w:numId w:val="14"/>
        </w:numPr>
        <w:spacing w:after="0"/>
        <w:ind w:left="0" w:firstLine="709"/>
        <w:rPr>
          <w:color w:val="auto"/>
        </w:rPr>
      </w:pPr>
      <w:r w:rsidRPr="0076094E">
        <w:rPr>
          <w:color w:val="auto"/>
        </w:rPr>
        <w:t>Необходимо организовать непрерывное совершенствование подходов и технологий организации профессионального развития гражданских служащих посредством использования современных методов образования, повышения уровня знаний и компетенций.</w:t>
      </w:r>
    </w:p>
    <w:p w:rsidR="00086934" w:rsidRPr="0076094E" w:rsidRDefault="00086934" w:rsidP="00556FD2">
      <w:pPr>
        <w:spacing w:after="0"/>
        <w:ind w:firstLine="709"/>
        <w:rPr>
          <w:color w:val="auto"/>
        </w:rPr>
      </w:pPr>
    </w:p>
    <w:p w:rsidR="00086934" w:rsidRPr="0076094E" w:rsidRDefault="00E77B5F" w:rsidP="00556FD2">
      <w:pPr>
        <w:pStyle w:val="3"/>
        <w:spacing w:before="0"/>
        <w:ind w:firstLine="709"/>
        <w:rPr>
          <w:color w:val="auto"/>
        </w:rPr>
      </w:pPr>
      <w:bookmarkStart w:id="14" w:name="_Toc105538805"/>
      <w:r w:rsidRPr="0076094E">
        <w:rPr>
          <w:color w:val="auto"/>
        </w:rPr>
        <w:t>Развитие кадрового потенциала</w:t>
      </w:r>
      <w:bookmarkEnd w:id="14"/>
    </w:p>
    <w:p w:rsidR="00086934" w:rsidRPr="0076094E" w:rsidRDefault="00F7152C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>
        <w:rPr>
          <w:color w:val="auto"/>
        </w:rPr>
        <w:t>7.35.</w:t>
      </w:r>
      <w:r>
        <w:rPr>
          <w:color w:val="auto"/>
        </w:rPr>
        <w:tab/>
      </w:r>
      <w:r w:rsidR="00E77B5F" w:rsidRPr="00E86FF7">
        <w:rPr>
          <w:color w:val="auto"/>
        </w:rPr>
        <w:t>Основанием планирования карьеры (</w:t>
      </w:r>
      <w:r w:rsidR="0086051D" w:rsidRPr="0076094E">
        <w:rPr>
          <w:color w:val="auto"/>
        </w:rPr>
        <w:t>карьерны</w:t>
      </w:r>
      <w:r w:rsidR="0086051D">
        <w:rPr>
          <w:color w:val="auto"/>
        </w:rPr>
        <w:t>х</w:t>
      </w:r>
      <w:r w:rsidR="0086051D" w:rsidRPr="00E86FF7">
        <w:rPr>
          <w:color w:val="auto"/>
        </w:rPr>
        <w:t xml:space="preserve"> </w:t>
      </w:r>
      <w:r w:rsidR="0086051D" w:rsidRPr="0076094E">
        <w:rPr>
          <w:color w:val="auto"/>
        </w:rPr>
        <w:t>траектори</w:t>
      </w:r>
      <w:r w:rsidR="0086051D">
        <w:rPr>
          <w:color w:val="auto"/>
        </w:rPr>
        <w:t>й</w:t>
      </w:r>
      <w:r w:rsidR="00E77B5F" w:rsidRPr="00E86FF7">
        <w:rPr>
          <w:color w:val="auto"/>
        </w:rPr>
        <w:t xml:space="preserve">, </w:t>
      </w:r>
      <w:r w:rsidR="0086051D" w:rsidRPr="0076094E">
        <w:rPr>
          <w:color w:val="auto"/>
        </w:rPr>
        <w:t>план</w:t>
      </w:r>
      <w:r w:rsidR="0086051D">
        <w:rPr>
          <w:color w:val="auto"/>
        </w:rPr>
        <w:t>ов</w:t>
      </w:r>
      <w:r w:rsidR="0086051D" w:rsidRPr="00E86FF7">
        <w:rPr>
          <w:color w:val="auto"/>
        </w:rPr>
        <w:t xml:space="preserve"> </w:t>
      </w:r>
      <w:r w:rsidR="00E77B5F" w:rsidRPr="00E86FF7">
        <w:rPr>
          <w:color w:val="auto"/>
        </w:rPr>
        <w:t>индивидуального ра</w:t>
      </w:r>
      <w:r w:rsidR="00E77B5F" w:rsidRPr="0076094E">
        <w:rPr>
          <w:color w:val="auto"/>
        </w:rPr>
        <w:t xml:space="preserve">звития и др.) в органах государственной власти </w:t>
      </w:r>
      <w:r w:rsidR="00E77B5F" w:rsidRPr="0076094E">
        <w:rPr>
          <w:color w:val="auto"/>
        </w:rPr>
        <w:lastRenderedPageBreak/>
        <w:t xml:space="preserve">является результат оценки, в том числе в части измерения эффективности деятельности сотрудников при реализации клиентских сценариев. </w:t>
      </w:r>
    </w:p>
    <w:p w:rsidR="00086934" w:rsidRPr="00E86FF7" w:rsidRDefault="0086051D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>
        <w:rPr>
          <w:color w:val="auto"/>
        </w:rPr>
        <w:t>7.36.</w:t>
      </w:r>
      <w:r>
        <w:rPr>
          <w:color w:val="auto"/>
        </w:rPr>
        <w:tab/>
      </w:r>
      <w:r w:rsidR="00E77B5F" w:rsidRPr="00E86FF7">
        <w:rPr>
          <w:color w:val="auto"/>
        </w:rPr>
        <w:t>Все граждане Р</w:t>
      </w:r>
      <w:r>
        <w:rPr>
          <w:color w:val="auto"/>
        </w:rPr>
        <w:t xml:space="preserve">оссийской </w:t>
      </w:r>
      <w:r w:rsidR="00E77B5F" w:rsidRPr="00E86FF7">
        <w:rPr>
          <w:color w:val="auto"/>
        </w:rPr>
        <w:t>Ф</w:t>
      </w:r>
      <w:r>
        <w:rPr>
          <w:color w:val="auto"/>
        </w:rPr>
        <w:t xml:space="preserve">едерации </w:t>
      </w:r>
      <w:r w:rsidR="00E77B5F" w:rsidRPr="00E86FF7">
        <w:rPr>
          <w:color w:val="auto"/>
        </w:rPr>
        <w:t>имеют равные условия для включения в кадровый резерв. </w:t>
      </w:r>
    </w:p>
    <w:p w:rsidR="00086934" w:rsidRPr="0076094E" w:rsidRDefault="0086051D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>
        <w:rPr>
          <w:color w:val="auto"/>
        </w:rPr>
        <w:t>7.37.</w:t>
      </w:r>
      <w:r>
        <w:rPr>
          <w:color w:val="auto"/>
        </w:rPr>
        <w:tab/>
      </w:r>
      <w:r w:rsidR="00E77B5F" w:rsidRPr="00E86FF7">
        <w:rPr>
          <w:color w:val="auto"/>
        </w:rPr>
        <w:t>Сотрудники кадро</w:t>
      </w:r>
      <w:r w:rsidR="00E77B5F" w:rsidRPr="0076094E">
        <w:rPr>
          <w:color w:val="auto"/>
        </w:rPr>
        <w:t>вого резерва принимают участие в программе непрерывного развития, в том числе на основе цикла стажировок.</w:t>
      </w:r>
    </w:p>
    <w:p w:rsidR="00086934" w:rsidRPr="0076094E" w:rsidRDefault="0086051D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>
        <w:rPr>
          <w:color w:val="auto"/>
        </w:rPr>
        <w:t>7.38.</w:t>
      </w:r>
      <w:r>
        <w:rPr>
          <w:color w:val="auto"/>
        </w:rPr>
        <w:tab/>
      </w:r>
      <w:r w:rsidR="00E77B5F" w:rsidRPr="00E86FF7">
        <w:rPr>
          <w:color w:val="auto"/>
        </w:rPr>
        <w:t>Сотрудники из числа кадрового резерва имеют приоритетное право замещения вакантных позиций.</w:t>
      </w:r>
    </w:p>
    <w:p w:rsidR="00086934" w:rsidRPr="0076094E" w:rsidRDefault="0086051D" w:rsidP="00556FD2">
      <w:pPr>
        <w:pStyle w:val="a"/>
        <w:numPr>
          <w:ilvl w:val="0"/>
          <w:numId w:val="0"/>
        </w:numPr>
        <w:spacing w:after="0"/>
        <w:ind w:firstLine="709"/>
        <w:rPr>
          <w:color w:val="auto"/>
        </w:rPr>
      </w:pPr>
      <w:r>
        <w:rPr>
          <w:color w:val="auto"/>
        </w:rPr>
        <w:t>7.39.</w:t>
      </w:r>
      <w:r>
        <w:rPr>
          <w:color w:val="auto"/>
        </w:rPr>
        <w:tab/>
      </w:r>
      <w:r w:rsidR="00E77B5F" w:rsidRPr="00E86FF7">
        <w:rPr>
          <w:color w:val="auto"/>
        </w:rPr>
        <w:t>На основе результатов оценки государственных сл</w:t>
      </w:r>
      <w:r w:rsidR="00E77B5F" w:rsidRPr="0076094E">
        <w:rPr>
          <w:color w:val="auto"/>
        </w:rPr>
        <w:t xml:space="preserve">ужащих </w:t>
      </w:r>
      <w:r>
        <w:rPr>
          <w:color w:val="auto"/>
        </w:rPr>
        <w:br/>
      </w:r>
      <w:r w:rsidR="00E77B5F" w:rsidRPr="00E86FF7">
        <w:rPr>
          <w:color w:val="auto"/>
        </w:rPr>
        <w:t>и участия в мероприятиях профессионального развития, а также личной мотивации должна быть сформирована единая база управленческих кадров для всех государственных органов.</w:t>
      </w:r>
    </w:p>
    <w:p w:rsidR="00086934" w:rsidRPr="0076094E" w:rsidRDefault="00086934" w:rsidP="00556FD2">
      <w:pPr>
        <w:tabs>
          <w:tab w:val="left" w:pos="709"/>
        </w:tabs>
        <w:spacing w:after="0" w:line="276" w:lineRule="auto"/>
        <w:ind w:firstLine="709"/>
        <w:rPr>
          <w:color w:val="auto"/>
        </w:rPr>
      </w:pPr>
    </w:p>
    <w:p w:rsidR="00086934" w:rsidRPr="0076094E" w:rsidRDefault="00E77B5F" w:rsidP="00556FD2">
      <w:pPr>
        <w:pStyle w:val="2"/>
        <w:spacing w:before="0" w:after="0"/>
        <w:ind w:left="0" w:firstLine="709"/>
        <w:rPr>
          <w:color w:val="auto"/>
        </w:rPr>
      </w:pPr>
      <w:bookmarkStart w:id="15" w:name="_Toc105538806"/>
      <w:r w:rsidRPr="0076094E">
        <w:rPr>
          <w:color w:val="auto"/>
        </w:rPr>
        <w:t>Организационная культура</w:t>
      </w:r>
      <w:bookmarkEnd w:id="15"/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Орган и организация </w:t>
      </w:r>
      <w:r w:rsidR="0086051D" w:rsidRPr="0076094E">
        <w:rPr>
          <w:rFonts w:ascii="Times New Roman" w:hAnsi="Times New Roman"/>
          <w:color w:val="auto"/>
        </w:rPr>
        <w:t>долж</w:t>
      </w:r>
      <w:r w:rsidR="0086051D">
        <w:rPr>
          <w:rFonts w:ascii="Times New Roman" w:hAnsi="Times New Roman"/>
          <w:color w:val="auto"/>
        </w:rPr>
        <w:t>ны</w:t>
      </w:r>
      <w:r w:rsidR="0086051D" w:rsidRPr="00E86FF7">
        <w:rPr>
          <w:rFonts w:ascii="Times New Roman" w:hAnsi="Times New Roman"/>
          <w:color w:val="auto"/>
        </w:rPr>
        <w:t xml:space="preserve"> </w:t>
      </w:r>
      <w:r w:rsidRPr="00E86FF7">
        <w:rPr>
          <w:rFonts w:ascii="Times New Roman" w:hAnsi="Times New Roman"/>
          <w:color w:val="auto"/>
        </w:rPr>
        <w:t>назначить отдель</w:t>
      </w:r>
      <w:r w:rsidRPr="0076094E">
        <w:rPr>
          <w:rFonts w:ascii="Times New Roman" w:hAnsi="Times New Roman"/>
          <w:color w:val="auto"/>
        </w:rPr>
        <w:t xml:space="preserve">ное структурное подразделение или сотрудника из состава руководителей, которому делегированы полномочия для обеспечения </w:t>
      </w:r>
      <w:r w:rsidR="00005FBE" w:rsidRPr="0076094E">
        <w:rPr>
          <w:rFonts w:ascii="Times New Roman" w:hAnsi="Times New Roman"/>
          <w:color w:val="auto"/>
        </w:rPr>
        <w:t xml:space="preserve">открытости информирования </w:t>
      </w:r>
      <w:r w:rsidR="0086051D">
        <w:rPr>
          <w:rFonts w:ascii="Times New Roman" w:hAnsi="Times New Roman"/>
          <w:color w:val="auto"/>
        </w:rPr>
        <w:br/>
      </w:r>
      <w:r w:rsidR="00005FBE" w:rsidRPr="00E86FF7">
        <w:rPr>
          <w:rFonts w:ascii="Times New Roman" w:hAnsi="Times New Roman"/>
          <w:color w:val="auto"/>
        </w:rPr>
        <w:t xml:space="preserve">о деятельности </w:t>
      </w:r>
      <w:r w:rsidRPr="00E86FF7">
        <w:rPr>
          <w:rFonts w:ascii="Times New Roman" w:hAnsi="Times New Roman"/>
          <w:color w:val="auto"/>
        </w:rPr>
        <w:t xml:space="preserve">органа </w:t>
      </w:r>
      <w:r w:rsidR="00005FBE" w:rsidRPr="0076094E">
        <w:rPr>
          <w:rFonts w:ascii="Times New Roman" w:hAnsi="Times New Roman"/>
          <w:color w:val="auto"/>
        </w:rPr>
        <w:t>или организации</w:t>
      </w:r>
      <w:r w:rsidRPr="0076094E">
        <w:rPr>
          <w:rFonts w:ascii="Times New Roman" w:hAnsi="Times New Roman"/>
          <w:color w:val="auto"/>
        </w:rPr>
        <w:t xml:space="preserve"> (миссия, роль в системе, история, девиз и </w:t>
      </w:r>
      <w:r w:rsidR="0086051D" w:rsidRPr="0076094E">
        <w:rPr>
          <w:rFonts w:ascii="Times New Roman" w:hAnsi="Times New Roman"/>
          <w:color w:val="auto"/>
        </w:rPr>
        <w:t>проч</w:t>
      </w:r>
      <w:r w:rsidR="0086051D">
        <w:rPr>
          <w:rFonts w:ascii="Times New Roman" w:hAnsi="Times New Roman"/>
          <w:color w:val="auto"/>
        </w:rPr>
        <w:t>.</w:t>
      </w:r>
      <w:r w:rsidRPr="00E86FF7">
        <w:rPr>
          <w:rFonts w:ascii="Times New Roman" w:hAnsi="Times New Roman"/>
          <w:color w:val="auto"/>
        </w:rPr>
        <w:t>), а также доведения указанной и</w:t>
      </w:r>
      <w:r w:rsidRPr="0076094E">
        <w:rPr>
          <w:rFonts w:ascii="Times New Roman" w:hAnsi="Times New Roman"/>
          <w:color w:val="auto"/>
        </w:rPr>
        <w:t>нформации до всех сотрудников такого органа</w:t>
      </w:r>
      <w:r w:rsidR="00005FBE" w:rsidRPr="0076094E">
        <w:rPr>
          <w:rFonts w:ascii="Times New Roman" w:hAnsi="Times New Roman"/>
          <w:color w:val="auto"/>
        </w:rPr>
        <w:t xml:space="preserve"> (организации)</w:t>
      </w:r>
      <w:r w:rsidRPr="0076094E">
        <w:rPr>
          <w:rFonts w:ascii="Times New Roman" w:hAnsi="Times New Roman"/>
          <w:color w:val="auto"/>
        </w:rPr>
        <w:t>.</w:t>
      </w:r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В деятельности органов и организаций должно быть предусмотрено использование фирменного стиля, обеспечивающего единообразие подходов, опыта взаимодействия, являющ</w:t>
      </w:r>
      <w:r w:rsidR="0086051D">
        <w:rPr>
          <w:rFonts w:ascii="Times New Roman" w:hAnsi="Times New Roman"/>
          <w:color w:val="auto"/>
        </w:rPr>
        <w:t>его</w:t>
      </w:r>
      <w:r w:rsidRPr="00E86FF7">
        <w:rPr>
          <w:rFonts w:ascii="Times New Roman" w:hAnsi="Times New Roman"/>
          <w:color w:val="auto"/>
        </w:rPr>
        <w:t xml:space="preserve">ся неотъемлемой частью </w:t>
      </w:r>
      <w:r w:rsidR="00005FBE" w:rsidRPr="0076094E">
        <w:rPr>
          <w:rFonts w:ascii="Times New Roman" w:hAnsi="Times New Roman"/>
          <w:color w:val="auto"/>
        </w:rPr>
        <w:t>открытости информирования о деятельности</w:t>
      </w:r>
      <w:r w:rsidRPr="0076094E">
        <w:rPr>
          <w:rFonts w:ascii="Times New Roman" w:hAnsi="Times New Roman"/>
          <w:color w:val="auto"/>
        </w:rPr>
        <w:t xml:space="preserve"> органа</w:t>
      </w:r>
      <w:r w:rsidR="00005FBE" w:rsidRPr="0076094E">
        <w:rPr>
          <w:rFonts w:ascii="Times New Roman" w:hAnsi="Times New Roman"/>
          <w:color w:val="auto"/>
        </w:rPr>
        <w:t xml:space="preserve"> (организации)</w:t>
      </w:r>
      <w:r w:rsidRPr="0076094E">
        <w:rPr>
          <w:rFonts w:ascii="Times New Roman" w:hAnsi="Times New Roman"/>
          <w:color w:val="auto"/>
        </w:rPr>
        <w:t>.</w:t>
      </w:r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Главным приоритетом в рамках реализации своих должностных обязанностей для сотрудника должен быть ориентир на результат. </w:t>
      </w:r>
      <w:r w:rsidR="0086051D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В процессе любой деятельности сотрудник должен определять конечный целевой результат, достижение которого предполагает та</w:t>
      </w:r>
      <w:r w:rsidRPr="0076094E">
        <w:rPr>
          <w:rFonts w:ascii="Times New Roman" w:hAnsi="Times New Roman"/>
          <w:color w:val="auto"/>
        </w:rPr>
        <w:t xml:space="preserve">кая деятельность. </w:t>
      </w:r>
    </w:p>
    <w:p w:rsidR="00086934" w:rsidRPr="00E86FF7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Линейные руководители органа государственной власти должны обеспечить понимание сотрудниками своего подразделения значимости </w:t>
      </w:r>
      <w:r w:rsidR="0086051D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 xml:space="preserve">и роли осуществляемой им деятельности. Не должна создаваться ситуация, при которой сотрудник не понимает </w:t>
      </w:r>
      <w:r w:rsidR="0086051D" w:rsidRPr="0076094E">
        <w:rPr>
          <w:rFonts w:ascii="Times New Roman" w:hAnsi="Times New Roman"/>
          <w:color w:val="auto"/>
        </w:rPr>
        <w:t>назначени</w:t>
      </w:r>
      <w:r w:rsidR="0086051D">
        <w:rPr>
          <w:rFonts w:ascii="Times New Roman" w:hAnsi="Times New Roman"/>
          <w:color w:val="auto"/>
        </w:rPr>
        <w:t>е</w:t>
      </w:r>
      <w:r w:rsidR="0086051D" w:rsidRPr="00E86FF7">
        <w:rPr>
          <w:rFonts w:ascii="Times New Roman" w:hAnsi="Times New Roman"/>
          <w:color w:val="auto"/>
        </w:rPr>
        <w:t xml:space="preserve"> </w:t>
      </w:r>
      <w:r w:rsidRPr="00E86FF7">
        <w:rPr>
          <w:rFonts w:ascii="Times New Roman" w:hAnsi="Times New Roman"/>
          <w:color w:val="auto"/>
        </w:rPr>
        <w:t>осуществляемой деятельности, что может привести к сниже</w:t>
      </w:r>
      <w:r w:rsidRPr="0076094E">
        <w:rPr>
          <w:rFonts w:ascii="Times New Roman" w:hAnsi="Times New Roman"/>
          <w:color w:val="auto"/>
        </w:rPr>
        <w:t xml:space="preserve">нию мотивации ее реализации, </w:t>
      </w:r>
      <w:r w:rsidR="0086051D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а также снижению качества проделываемой работы.</w:t>
      </w:r>
    </w:p>
    <w:p w:rsidR="00086934" w:rsidRPr="0076094E" w:rsidRDefault="00086934" w:rsidP="00556FD2">
      <w:pPr>
        <w:spacing w:after="0"/>
        <w:ind w:firstLine="709"/>
        <w:rPr>
          <w:color w:val="auto"/>
        </w:rPr>
      </w:pPr>
    </w:p>
    <w:p w:rsidR="00086934" w:rsidRPr="0076094E" w:rsidRDefault="00E77B5F" w:rsidP="00556FD2">
      <w:pPr>
        <w:pStyle w:val="3"/>
        <w:spacing w:before="0"/>
        <w:ind w:firstLine="709"/>
        <w:rPr>
          <w:color w:val="auto"/>
        </w:rPr>
      </w:pPr>
      <w:bookmarkStart w:id="16" w:name="_Toc105538807"/>
      <w:r w:rsidRPr="0076094E">
        <w:rPr>
          <w:color w:val="auto"/>
        </w:rPr>
        <w:lastRenderedPageBreak/>
        <w:t>Постоянное совершенствование</w:t>
      </w:r>
      <w:bookmarkEnd w:id="16"/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В органе </w:t>
      </w:r>
      <w:r w:rsidR="00005FBE" w:rsidRPr="0076094E">
        <w:rPr>
          <w:rFonts w:ascii="Times New Roman" w:hAnsi="Times New Roman"/>
          <w:color w:val="auto"/>
          <w:lang w:val="uk-UA"/>
        </w:rPr>
        <w:t>или организации</w:t>
      </w:r>
      <w:r w:rsidRPr="0076094E">
        <w:rPr>
          <w:rFonts w:ascii="Times New Roman" w:hAnsi="Times New Roman"/>
          <w:color w:val="auto"/>
        </w:rPr>
        <w:t xml:space="preserve"> </w:t>
      </w:r>
      <w:r w:rsidR="00005FBE" w:rsidRPr="0076094E">
        <w:rPr>
          <w:rFonts w:ascii="Times New Roman" w:hAnsi="Times New Roman"/>
          <w:color w:val="auto"/>
        </w:rPr>
        <w:t>долж</w:t>
      </w:r>
      <w:r w:rsidR="00005FBE" w:rsidRPr="0076094E">
        <w:rPr>
          <w:rFonts w:ascii="Times New Roman" w:hAnsi="Times New Roman"/>
          <w:color w:val="auto"/>
          <w:lang w:val="uk-UA"/>
        </w:rPr>
        <w:t xml:space="preserve">ен </w:t>
      </w:r>
      <w:r w:rsidRPr="0076094E">
        <w:rPr>
          <w:rFonts w:ascii="Times New Roman" w:hAnsi="Times New Roman"/>
          <w:color w:val="auto"/>
        </w:rPr>
        <w:t xml:space="preserve">быть </w:t>
      </w:r>
      <w:r w:rsidR="00005FBE" w:rsidRPr="0076094E">
        <w:rPr>
          <w:rFonts w:ascii="Times New Roman" w:hAnsi="Times New Roman"/>
          <w:color w:val="auto"/>
          <w:lang w:val="uk-UA"/>
        </w:rPr>
        <w:t>сформирован координационный орган (рабочая группа)</w:t>
      </w:r>
      <w:r w:rsidRPr="0076094E">
        <w:rPr>
          <w:rFonts w:ascii="Times New Roman" w:hAnsi="Times New Roman"/>
          <w:color w:val="auto"/>
        </w:rPr>
        <w:t xml:space="preserve">, </w:t>
      </w:r>
      <w:r w:rsidR="00005FBE" w:rsidRPr="0076094E">
        <w:rPr>
          <w:rFonts w:ascii="Times New Roman" w:hAnsi="Times New Roman"/>
          <w:color w:val="auto"/>
        </w:rPr>
        <w:t xml:space="preserve">ответственный </w:t>
      </w:r>
      <w:r w:rsidRPr="0076094E">
        <w:rPr>
          <w:rFonts w:ascii="Times New Roman" w:hAnsi="Times New Roman"/>
          <w:color w:val="auto"/>
        </w:rPr>
        <w:t xml:space="preserve">за постоянное </w:t>
      </w:r>
      <w:r w:rsidR="0086051D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 xml:space="preserve">и непрерывное совершенствование процессов деятельности такого органа. </w:t>
      </w:r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Для обеспечения своевременного исполнения полномочий </w:t>
      </w:r>
      <w:r w:rsidR="0086051D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по постоянному и непрерывному совершенствованию дея</w:t>
      </w:r>
      <w:r w:rsidRPr="0076094E">
        <w:rPr>
          <w:rFonts w:ascii="Times New Roman" w:hAnsi="Times New Roman"/>
          <w:color w:val="auto"/>
        </w:rPr>
        <w:t xml:space="preserve">тельности в составе органа государственной власти должен быть определен курирующий заместитель руководителя, обеспечивающий </w:t>
      </w:r>
      <w:proofErr w:type="gramStart"/>
      <w:r w:rsidRPr="0076094E">
        <w:rPr>
          <w:rFonts w:ascii="Times New Roman" w:hAnsi="Times New Roman"/>
          <w:color w:val="auto"/>
        </w:rPr>
        <w:t>контроль за</w:t>
      </w:r>
      <w:proofErr w:type="gramEnd"/>
      <w:r w:rsidRPr="0076094E">
        <w:rPr>
          <w:rFonts w:ascii="Times New Roman" w:hAnsi="Times New Roman"/>
          <w:color w:val="auto"/>
        </w:rPr>
        <w:t xml:space="preserve"> указанным </w:t>
      </w:r>
      <w:r w:rsidR="00005FBE" w:rsidRPr="0076094E">
        <w:rPr>
          <w:rFonts w:ascii="Times New Roman" w:hAnsi="Times New Roman"/>
          <w:color w:val="auto"/>
        </w:rPr>
        <w:t>координационным органом (рабочей группой)</w:t>
      </w:r>
      <w:r w:rsidRPr="0076094E">
        <w:rPr>
          <w:rFonts w:ascii="Times New Roman" w:hAnsi="Times New Roman"/>
          <w:color w:val="auto"/>
        </w:rPr>
        <w:t xml:space="preserve">. </w:t>
      </w:r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Руководители органа </w:t>
      </w:r>
      <w:r w:rsidR="00005FBE" w:rsidRPr="0076094E">
        <w:rPr>
          <w:rFonts w:ascii="Times New Roman" w:hAnsi="Times New Roman"/>
          <w:color w:val="auto"/>
        </w:rPr>
        <w:t>или организации</w:t>
      </w:r>
      <w:r w:rsidRPr="0076094E">
        <w:rPr>
          <w:rFonts w:ascii="Times New Roman" w:hAnsi="Times New Roman"/>
          <w:color w:val="auto"/>
        </w:rPr>
        <w:t xml:space="preserve"> должны на постоянной основе мотивировать сотрудников к проявлению инициативы, в том числе </w:t>
      </w:r>
      <w:r w:rsidR="0086051D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в отношении совершенствования деятельности такого органа в целом, отдельных процессов и повышения эффективности выполнения отдельных этапов таких процес</w:t>
      </w:r>
      <w:r w:rsidRPr="0076094E">
        <w:rPr>
          <w:rFonts w:ascii="Times New Roman" w:hAnsi="Times New Roman"/>
          <w:color w:val="auto"/>
        </w:rPr>
        <w:t>сов.</w:t>
      </w:r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Орган или организация должны установить систему поощрения сотрудников за внедренные предложения по совершенствованию деятельности такого органа при реализации своих должностных обязанностей.</w:t>
      </w:r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При изменении процессов деятельности или реализации клиентских сценариев для внутреннего клиента органы и организации должны незамедлительно информировать своих сотрудников и иных участников этих процессов о таких изменениях, а также о способах получения разъяснений и уточняющей информации относительно внесенных изменений.</w:t>
      </w:r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Реализация цикла постоянного и непрерывного совершенствования процессов деятельности должна осуществляться органами государственной власти с привлечением непосредственных участников таких процессов в проектном формате с формированием проектных команд.</w:t>
      </w:r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Деятельность участников проектных команд по совершенствованию процессов деятельности органа государственной власти должна определяться ролевой моделью проекта, которая не связана </w:t>
      </w:r>
      <w:r w:rsidR="0086051D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 xml:space="preserve">с категориями и группами должностей участников проектной команды </w:t>
      </w:r>
      <w:r w:rsidR="0086051D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 xml:space="preserve">и </w:t>
      </w:r>
      <w:proofErr w:type="gramStart"/>
      <w:r w:rsidRPr="00E86FF7">
        <w:rPr>
          <w:rFonts w:ascii="Times New Roman" w:hAnsi="Times New Roman"/>
          <w:color w:val="auto"/>
        </w:rPr>
        <w:t>основана</w:t>
      </w:r>
      <w:proofErr w:type="gramEnd"/>
      <w:r w:rsidRPr="0076094E">
        <w:rPr>
          <w:rFonts w:ascii="Times New Roman" w:hAnsi="Times New Roman"/>
          <w:color w:val="auto"/>
        </w:rPr>
        <w:t xml:space="preserve"> в том числе на компетенциях клиентоцентричности.</w:t>
      </w:r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Запрещается налагать любые типы взысканий на проектные команды и их участников за ошибки и (или) недочеты, допущенные в ходе работы по совершенствованию процессов деятельности органа государственной власти, а также за недостижение или неполное достижение </w:t>
      </w:r>
      <w:r w:rsidRPr="0076094E">
        <w:rPr>
          <w:rFonts w:ascii="Times New Roman" w:hAnsi="Times New Roman"/>
          <w:color w:val="auto"/>
        </w:rPr>
        <w:lastRenderedPageBreak/>
        <w:t xml:space="preserve">целевого эффекта от предложенных изменений, если это связано </w:t>
      </w:r>
      <w:r w:rsidR="0086051D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с недостаточностью (ограниченностью) имеющихся данных.</w:t>
      </w:r>
    </w:p>
    <w:p w:rsidR="00086934" w:rsidRPr="0076094E" w:rsidRDefault="00086934" w:rsidP="00556FD2">
      <w:pPr>
        <w:spacing w:after="0"/>
        <w:ind w:firstLine="709"/>
        <w:rPr>
          <w:color w:val="auto"/>
        </w:rPr>
      </w:pPr>
    </w:p>
    <w:p w:rsidR="00086934" w:rsidRPr="0076094E" w:rsidRDefault="00005FBE" w:rsidP="00556FD2">
      <w:pPr>
        <w:pStyle w:val="3"/>
        <w:spacing w:before="0"/>
        <w:ind w:firstLine="709"/>
        <w:rPr>
          <w:color w:val="auto"/>
        </w:rPr>
      </w:pPr>
      <w:bookmarkStart w:id="17" w:name="_Toc105538808"/>
      <w:r w:rsidRPr="0076094E">
        <w:rPr>
          <w:color w:val="auto"/>
        </w:rPr>
        <w:t xml:space="preserve">Коллективная </w:t>
      </w:r>
      <w:r w:rsidR="00E77B5F" w:rsidRPr="0076094E">
        <w:rPr>
          <w:color w:val="auto"/>
        </w:rPr>
        <w:t>активность</w:t>
      </w:r>
      <w:bookmarkEnd w:id="17"/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Орган и организация должны обеспечить предоставление своим сотрудникам по запросу помощи следующего характера: психологическая помощь, юридическая помощь (кроме вопросов в сфере трудового права), консультирование в сфере управления финансами. </w:t>
      </w:r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В органе государственной власти должен быть сформирован </w:t>
      </w:r>
      <w:r w:rsidR="0086051D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 xml:space="preserve">и реализовываться План </w:t>
      </w:r>
      <w:r w:rsidR="00005FBE" w:rsidRPr="0076094E">
        <w:rPr>
          <w:rFonts w:ascii="Times New Roman" w:hAnsi="Times New Roman"/>
          <w:color w:val="auto"/>
        </w:rPr>
        <w:t xml:space="preserve">коллективных </w:t>
      </w:r>
      <w:r w:rsidRPr="0076094E">
        <w:rPr>
          <w:rFonts w:ascii="Times New Roman" w:hAnsi="Times New Roman"/>
          <w:color w:val="auto"/>
        </w:rPr>
        <w:t xml:space="preserve">активностей, направленных </w:t>
      </w:r>
      <w:r w:rsidR="0086051D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на развитие спортивного, творческого, интеллектуального потенциала личного кадрового состава, а также в целях формирования крепких устойчивых деловых взаимоотношений и дружественной атмосферы внутри коллект</w:t>
      </w:r>
      <w:r w:rsidRPr="0076094E">
        <w:rPr>
          <w:rFonts w:ascii="Times New Roman" w:hAnsi="Times New Roman"/>
          <w:color w:val="auto"/>
        </w:rPr>
        <w:t>ива. План может быть сформирован как на уровне органа государственной власти, так и на уровне его структурных подразделений. Количество мероприятий Плана может варьироваться, но не может содержать менее 1 мероприятия в 2 месяца, в котором задействованы все сотрудники органа государственной власти или его отдельного структурного подразделения.</w:t>
      </w:r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Линейные руководители органа государственной власти или его структурного подразделения должны принимать обязательное и непосредственное участие в мероприятиях Плана </w:t>
      </w:r>
      <w:r w:rsidR="00005FBE" w:rsidRPr="0076094E">
        <w:rPr>
          <w:rFonts w:ascii="Times New Roman" w:hAnsi="Times New Roman"/>
          <w:color w:val="auto"/>
        </w:rPr>
        <w:t>коллективных</w:t>
      </w:r>
      <w:r w:rsidRPr="0076094E">
        <w:rPr>
          <w:rFonts w:ascii="Times New Roman" w:hAnsi="Times New Roman"/>
          <w:color w:val="auto"/>
        </w:rPr>
        <w:t xml:space="preserve"> активностей. </w:t>
      </w:r>
    </w:p>
    <w:p w:rsidR="00086934" w:rsidRPr="0076094E" w:rsidRDefault="00E77B5F" w:rsidP="00556FD2">
      <w:pPr>
        <w:pStyle w:val="a8"/>
        <w:numPr>
          <w:ilvl w:val="0"/>
          <w:numId w:val="18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Финансовое обеспечение таких мероприятий должно осуществляться за счет бюджета органа государственной власти.</w:t>
      </w:r>
    </w:p>
    <w:p w:rsidR="00086934" w:rsidRPr="0076094E" w:rsidRDefault="00086934" w:rsidP="00556FD2">
      <w:pPr>
        <w:spacing w:after="0"/>
        <w:ind w:firstLine="709"/>
        <w:rPr>
          <w:color w:val="auto"/>
        </w:rPr>
      </w:pPr>
    </w:p>
    <w:p w:rsidR="00086934" w:rsidRPr="0076094E" w:rsidRDefault="00E77B5F" w:rsidP="00556FD2">
      <w:pPr>
        <w:pStyle w:val="2"/>
        <w:spacing w:before="0" w:after="0"/>
        <w:ind w:left="0" w:firstLine="709"/>
        <w:rPr>
          <w:color w:val="auto"/>
        </w:rPr>
      </w:pPr>
      <w:bookmarkStart w:id="18" w:name="_Toc105538809"/>
      <w:r w:rsidRPr="0076094E">
        <w:rPr>
          <w:color w:val="auto"/>
        </w:rPr>
        <w:t>Мониторинг и обратная связь</w:t>
      </w:r>
      <w:bookmarkEnd w:id="18"/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Органы и организации должны осуществлять мониторинг реализации процессов, а также </w:t>
      </w:r>
      <w:r w:rsidR="00DD324C">
        <w:rPr>
          <w:rFonts w:ascii="Times New Roman" w:hAnsi="Times New Roman"/>
          <w:color w:val="auto"/>
        </w:rPr>
        <w:t>получ</w:t>
      </w:r>
      <w:r w:rsidR="00DD324C" w:rsidRPr="00E86FF7">
        <w:rPr>
          <w:rFonts w:ascii="Times New Roman" w:hAnsi="Times New Roman"/>
          <w:color w:val="auto"/>
        </w:rPr>
        <w:t xml:space="preserve">ать </w:t>
      </w:r>
      <w:r w:rsidRPr="00E86FF7">
        <w:rPr>
          <w:rFonts w:ascii="Times New Roman" w:hAnsi="Times New Roman"/>
          <w:color w:val="auto"/>
        </w:rPr>
        <w:t>о</w:t>
      </w:r>
      <w:r w:rsidRPr="0076094E">
        <w:rPr>
          <w:rFonts w:ascii="Times New Roman" w:hAnsi="Times New Roman"/>
          <w:color w:val="auto"/>
        </w:rPr>
        <w:t xml:space="preserve">братную связь </w:t>
      </w:r>
      <w:r w:rsidR="00DD324C">
        <w:rPr>
          <w:rFonts w:ascii="Times New Roman" w:hAnsi="Times New Roman"/>
          <w:color w:val="auto"/>
        </w:rPr>
        <w:t>от</w:t>
      </w:r>
      <w:r w:rsidR="00DD324C" w:rsidRPr="00E86FF7">
        <w:rPr>
          <w:rFonts w:ascii="Times New Roman" w:hAnsi="Times New Roman"/>
          <w:color w:val="auto"/>
        </w:rPr>
        <w:t xml:space="preserve"> </w:t>
      </w:r>
      <w:r w:rsidRPr="0076094E">
        <w:rPr>
          <w:rFonts w:ascii="Times New Roman" w:hAnsi="Times New Roman"/>
          <w:color w:val="auto"/>
        </w:rPr>
        <w:t xml:space="preserve">сотрудников </w:t>
      </w:r>
      <w:r w:rsidR="00DD324C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в целях совершенствования процесса, фиксации и исправления существующих</w:t>
      </w:r>
      <w:r w:rsidR="00DD324C">
        <w:rPr>
          <w:rFonts w:ascii="Times New Roman" w:hAnsi="Times New Roman"/>
          <w:color w:val="auto"/>
        </w:rPr>
        <w:t xml:space="preserve"> (</w:t>
      </w:r>
      <w:r w:rsidRPr="00E86FF7">
        <w:rPr>
          <w:rFonts w:ascii="Times New Roman" w:hAnsi="Times New Roman"/>
          <w:color w:val="auto"/>
        </w:rPr>
        <w:t>возникающих</w:t>
      </w:r>
      <w:r w:rsidR="00DD324C">
        <w:rPr>
          <w:rFonts w:ascii="Times New Roman" w:hAnsi="Times New Roman"/>
          <w:color w:val="auto"/>
        </w:rPr>
        <w:t>)</w:t>
      </w:r>
      <w:r w:rsidRPr="00E86FF7">
        <w:rPr>
          <w:rFonts w:ascii="Times New Roman" w:hAnsi="Times New Roman"/>
          <w:color w:val="auto"/>
        </w:rPr>
        <w:t xml:space="preserve"> отклонений, корректировки подходов </w:t>
      </w:r>
      <w:r w:rsidR="00DD324C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к реализации деятельности органа государственной власти.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Органы и организации должны осуществлять мониторинг показателей, характеризующих общую эффективность внутриведомственных процессов и процессов реализации клиентских сценариев для внутренних клиентов и каждого отдельного этапа. 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В ходе мониторинга эффективности процессов необходимо демонстрировать, что: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lastRenderedPageBreak/>
        <w:t>в</w:t>
      </w:r>
      <w:r w:rsidRPr="00E86FF7">
        <w:rPr>
          <w:color w:val="auto"/>
        </w:rPr>
        <w:t xml:space="preserve">нутриведомственные </w:t>
      </w:r>
      <w:r w:rsidR="00E77B5F" w:rsidRPr="0076094E">
        <w:rPr>
          <w:color w:val="auto"/>
        </w:rPr>
        <w:t>процессы соответствуют ожиданиям внутреннего клиента;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с</w:t>
      </w:r>
      <w:r w:rsidRPr="00E86FF7">
        <w:rPr>
          <w:color w:val="auto"/>
        </w:rPr>
        <w:t xml:space="preserve">истема </w:t>
      </w:r>
      <w:r w:rsidR="00E77B5F" w:rsidRPr="00E86FF7">
        <w:rPr>
          <w:color w:val="auto"/>
        </w:rPr>
        <w:t>мотивации эффективна и стимулирует работу внутреннего клиента;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в</w:t>
      </w:r>
      <w:r w:rsidRPr="00E86FF7">
        <w:rPr>
          <w:color w:val="auto"/>
        </w:rPr>
        <w:t xml:space="preserve">нутренние </w:t>
      </w:r>
      <w:r w:rsidR="00E77B5F" w:rsidRPr="00E86FF7">
        <w:rPr>
          <w:color w:val="auto"/>
        </w:rPr>
        <w:t>клиент</w:t>
      </w:r>
      <w:r w:rsidR="00E77B5F" w:rsidRPr="0076094E">
        <w:rPr>
          <w:color w:val="auto"/>
        </w:rPr>
        <w:t>ы удовлетворены созданными условиями труда;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остоянно </w:t>
      </w:r>
      <w:r w:rsidR="00E77B5F" w:rsidRPr="00E86FF7">
        <w:rPr>
          <w:color w:val="auto"/>
        </w:rPr>
        <w:t>повышается эффективность данных процессов.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В учетной информационной системе органами государственной власти должны фиксироваться показатели, характеризующие результаты реализации ключевых внутриведомственных процессов, и показатели </w:t>
      </w:r>
      <w:proofErr w:type="gramStart"/>
      <w:r w:rsidRPr="0076094E">
        <w:rPr>
          <w:rFonts w:ascii="Times New Roman" w:hAnsi="Times New Roman"/>
          <w:color w:val="auto"/>
        </w:rPr>
        <w:t>эффективности выполнения отдельных этапов процессов реализации клиентских сценариев</w:t>
      </w:r>
      <w:proofErr w:type="gramEnd"/>
      <w:r w:rsidRPr="0076094E">
        <w:rPr>
          <w:rFonts w:ascii="Times New Roman" w:hAnsi="Times New Roman"/>
          <w:color w:val="auto"/>
        </w:rPr>
        <w:t xml:space="preserve"> для внутренних клиентов.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Органы и организации должны проводить: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р</w:t>
      </w:r>
      <w:r w:rsidRPr="00E86FF7">
        <w:rPr>
          <w:color w:val="auto"/>
        </w:rPr>
        <w:t xml:space="preserve">егулярный </w:t>
      </w:r>
      <w:r w:rsidR="00E77B5F" w:rsidRPr="00E86FF7">
        <w:rPr>
          <w:color w:val="auto"/>
        </w:rPr>
        <w:t>мониторинг удовлетворенности внутренних клиентов созданными условия</w:t>
      </w:r>
      <w:r w:rsidR="00E77B5F" w:rsidRPr="0076094E">
        <w:rPr>
          <w:color w:val="auto"/>
        </w:rPr>
        <w:t xml:space="preserve">ми труда на основании показателей, представленных в </w:t>
      </w:r>
      <w:r>
        <w:rPr>
          <w:color w:val="auto"/>
        </w:rPr>
        <w:t>р</w:t>
      </w:r>
      <w:r w:rsidRPr="00E86FF7">
        <w:rPr>
          <w:color w:val="auto"/>
        </w:rPr>
        <w:t xml:space="preserve">азделе </w:t>
      </w:r>
      <w:r w:rsidR="00E77B5F" w:rsidRPr="00E86FF7">
        <w:rPr>
          <w:color w:val="auto"/>
        </w:rPr>
        <w:t>10;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м</w:t>
      </w:r>
      <w:r w:rsidRPr="00E86FF7">
        <w:rPr>
          <w:color w:val="auto"/>
        </w:rPr>
        <w:t xml:space="preserve">ониторинг </w:t>
      </w:r>
      <w:r w:rsidR="00E77B5F" w:rsidRPr="00E86FF7">
        <w:rPr>
          <w:color w:val="auto"/>
        </w:rPr>
        <w:t>дисциплины реализации з</w:t>
      </w:r>
      <w:r w:rsidR="00E77B5F" w:rsidRPr="0076094E">
        <w:rPr>
          <w:color w:val="auto"/>
        </w:rPr>
        <w:t>адач;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м</w:t>
      </w:r>
      <w:r w:rsidRPr="00E86FF7">
        <w:rPr>
          <w:color w:val="auto"/>
        </w:rPr>
        <w:t xml:space="preserve">ониторинг </w:t>
      </w:r>
      <w:r w:rsidR="00E77B5F" w:rsidRPr="00E86FF7">
        <w:rPr>
          <w:color w:val="auto"/>
        </w:rPr>
        <w:t>взаимодействия с непосредственным руководителем;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м</w:t>
      </w:r>
      <w:r w:rsidRPr="00E86FF7">
        <w:rPr>
          <w:color w:val="auto"/>
        </w:rPr>
        <w:t xml:space="preserve">ониторинг </w:t>
      </w:r>
      <w:r w:rsidR="00E77B5F" w:rsidRPr="00E86FF7">
        <w:rPr>
          <w:color w:val="auto"/>
        </w:rPr>
        <w:t>состояния социальной среды.</w:t>
      </w:r>
    </w:p>
    <w:p w:rsidR="00086934" w:rsidRPr="00E86FF7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Мониторинг дисциплины реализации задач осуществляется </w:t>
      </w:r>
      <w:r w:rsidR="00DD324C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 xml:space="preserve">с целью корректировки нагрузки на сотрудников. 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Мониторинг взаимодействия с непосредственным руководителем осуществляется на предмет: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д</w:t>
      </w:r>
      <w:r w:rsidRPr="00E86FF7">
        <w:rPr>
          <w:color w:val="auto"/>
        </w:rPr>
        <w:t xml:space="preserve">остаточности </w:t>
      </w:r>
      <w:r w:rsidR="00E77B5F" w:rsidRPr="00E86FF7">
        <w:rPr>
          <w:color w:val="auto"/>
        </w:rPr>
        <w:t>взаимодействия;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онятности </w:t>
      </w:r>
      <w:r w:rsidR="00E77B5F" w:rsidRPr="00E86FF7">
        <w:rPr>
          <w:color w:val="auto"/>
        </w:rPr>
        <w:t>постановки задач.</w:t>
      </w:r>
    </w:p>
    <w:p w:rsidR="00086934" w:rsidRPr="00E86FF7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По итогам мониторинга взаимодействия с непосредственным руководителем должны формироваться рекомендации по корректировке реализаций функций руководителя (</w:t>
      </w:r>
      <w:r w:rsidR="00DD324C">
        <w:rPr>
          <w:rFonts w:ascii="Times New Roman" w:hAnsi="Times New Roman"/>
          <w:color w:val="auto"/>
        </w:rPr>
        <w:t>р</w:t>
      </w:r>
      <w:r w:rsidR="00DD324C" w:rsidRPr="00E86FF7">
        <w:rPr>
          <w:rFonts w:ascii="Times New Roman" w:hAnsi="Times New Roman"/>
          <w:color w:val="auto"/>
        </w:rPr>
        <w:t xml:space="preserve">езультаты </w:t>
      </w:r>
      <w:r w:rsidRPr="0076094E">
        <w:rPr>
          <w:rFonts w:ascii="Times New Roman" w:hAnsi="Times New Roman"/>
          <w:color w:val="auto"/>
        </w:rPr>
        <w:t>мониторинга должны использоваться)</w:t>
      </w:r>
      <w:r w:rsidR="00DD324C">
        <w:rPr>
          <w:rFonts w:ascii="Times New Roman" w:hAnsi="Times New Roman"/>
          <w:color w:val="auto"/>
        </w:rPr>
        <w:t>.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Органы и организации должны обеспечить получение обратной связи от внутреннего клиента посредством использования различных методов и инструментов, которые включают в себя: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просы </w:t>
      </w:r>
      <w:r w:rsidR="00E77B5F" w:rsidRPr="00E86FF7">
        <w:rPr>
          <w:color w:val="auto"/>
        </w:rPr>
        <w:t>сотрудников;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роведение </w:t>
      </w:r>
      <w:r w:rsidR="00E77B5F" w:rsidRPr="00E86FF7">
        <w:rPr>
          <w:color w:val="auto"/>
        </w:rPr>
        <w:t>оценки 360;</w:t>
      </w:r>
    </w:p>
    <w:p w:rsidR="00086934" w:rsidRPr="00E86FF7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>редложения</w:t>
      </w:r>
      <w:r w:rsidR="00E77B5F" w:rsidRPr="0076094E">
        <w:rPr>
          <w:color w:val="auto"/>
        </w:rPr>
        <w:t>, замечания и жалобы внутренних клиентов</w:t>
      </w:r>
      <w:r>
        <w:rPr>
          <w:color w:val="auto"/>
        </w:rPr>
        <w:t>.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E86FF7">
        <w:rPr>
          <w:rFonts w:ascii="Times New Roman" w:hAnsi="Times New Roman"/>
          <w:color w:val="auto"/>
        </w:rPr>
        <w:t xml:space="preserve">Опросы сотрудников и проведение оценки 360 должны </w:t>
      </w:r>
      <w:proofErr w:type="gramStart"/>
      <w:r w:rsidRPr="00E86FF7">
        <w:rPr>
          <w:rFonts w:ascii="Times New Roman" w:hAnsi="Times New Roman"/>
          <w:color w:val="auto"/>
        </w:rPr>
        <w:t>проводится</w:t>
      </w:r>
      <w:proofErr w:type="gramEnd"/>
      <w:r w:rsidRPr="00E86FF7">
        <w:rPr>
          <w:rFonts w:ascii="Times New Roman" w:hAnsi="Times New Roman"/>
          <w:color w:val="auto"/>
        </w:rPr>
        <w:t xml:space="preserve"> не реже одного раза в год. 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Результаты опросов должны использоваться в целях: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lastRenderedPageBreak/>
        <w:t>с</w:t>
      </w:r>
      <w:r w:rsidRPr="00E86FF7">
        <w:rPr>
          <w:color w:val="auto"/>
        </w:rPr>
        <w:t xml:space="preserve">бора </w:t>
      </w:r>
      <w:r w:rsidR="00E77B5F" w:rsidRPr="00E86FF7">
        <w:rPr>
          <w:color w:val="auto"/>
        </w:rPr>
        <w:t>информации и предложений по повышению эффективности работы</w:t>
      </w:r>
      <w:r w:rsidR="00E77B5F" w:rsidRPr="0076094E">
        <w:rPr>
          <w:color w:val="auto"/>
        </w:rPr>
        <w:t>;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пределения </w:t>
      </w:r>
      <w:r w:rsidR="00E77B5F" w:rsidRPr="0076094E">
        <w:rPr>
          <w:color w:val="auto"/>
        </w:rPr>
        <w:t>направлений для реинжиниринга внутриведомственных процессов;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и</w:t>
      </w:r>
      <w:r w:rsidRPr="00E86FF7">
        <w:rPr>
          <w:color w:val="auto"/>
        </w:rPr>
        <w:t xml:space="preserve">зменения </w:t>
      </w:r>
      <w:r w:rsidR="00E77B5F" w:rsidRPr="00E86FF7">
        <w:rPr>
          <w:color w:val="auto"/>
        </w:rPr>
        <w:t>системы мотивации сотрудников;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к</w:t>
      </w:r>
      <w:r w:rsidRPr="00E86FF7">
        <w:rPr>
          <w:color w:val="auto"/>
        </w:rPr>
        <w:t xml:space="preserve">орректировок </w:t>
      </w:r>
      <w:r w:rsidR="00E77B5F" w:rsidRPr="00E86FF7">
        <w:rPr>
          <w:color w:val="auto"/>
        </w:rPr>
        <w:t>траекторий развития сотрудни</w:t>
      </w:r>
      <w:r w:rsidR="00E77B5F" w:rsidRPr="0076094E">
        <w:rPr>
          <w:color w:val="auto"/>
        </w:rPr>
        <w:t>ков.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Результаты оценки 360 </w:t>
      </w:r>
      <w:proofErr w:type="gramStart"/>
      <w:r w:rsidRPr="0076094E">
        <w:rPr>
          <w:rFonts w:ascii="Times New Roman" w:hAnsi="Times New Roman"/>
          <w:color w:val="auto"/>
        </w:rPr>
        <w:t>используются</w:t>
      </w:r>
      <w:proofErr w:type="gramEnd"/>
      <w:r w:rsidRPr="0076094E">
        <w:rPr>
          <w:rFonts w:ascii="Times New Roman" w:hAnsi="Times New Roman"/>
          <w:color w:val="auto"/>
        </w:rPr>
        <w:t xml:space="preserve"> в том числе для:</w:t>
      </w:r>
    </w:p>
    <w:p w:rsidR="00086934" w:rsidRPr="00E86FF7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о</w:t>
      </w:r>
      <w:r w:rsidRPr="00E86FF7">
        <w:rPr>
          <w:color w:val="auto"/>
        </w:rPr>
        <w:t xml:space="preserve">пределения </w:t>
      </w:r>
      <w:r w:rsidR="00E77B5F" w:rsidRPr="00E86FF7">
        <w:rPr>
          <w:color w:val="auto"/>
        </w:rPr>
        <w:t xml:space="preserve">потребности в обучении </w:t>
      </w:r>
      <w:r w:rsidR="00E77B5F" w:rsidRPr="0076094E">
        <w:rPr>
          <w:color w:val="auto"/>
        </w:rPr>
        <w:t xml:space="preserve">сотрудника </w:t>
      </w:r>
      <w:r w:rsidRPr="0076094E">
        <w:rPr>
          <w:color w:val="auto"/>
        </w:rPr>
        <w:t>те</w:t>
      </w:r>
      <w:r>
        <w:rPr>
          <w:color w:val="auto"/>
        </w:rPr>
        <w:t>м</w:t>
      </w:r>
      <w:r w:rsidRPr="00E86FF7">
        <w:rPr>
          <w:color w:val="auto"/>
        </w:rPr>
        <w:t xml:space="preserve"> </w:t>
      </w:r>
      <w:r w:rsidRPr="0076094E">
        <w:rPr>
          <w:color w:val="auto"/>
        </w:rPr>
        <w:t>компетенци</w:t>
      </w:r>
      <w:r>
        <w:rPr>
          <w:color w:val="auto"/>
        </w:rPr>
        <w:t>ям</w:t>
      </w:r>
      <w:r w:rsidR="00E77B5F" w:rsidRPr="00E86FF7">
        <w:rPr>
          <w:color w:val="auto"/>
        </w:rPr>
        <w:t>, которые необходимо развить, создания планов индивидуального развития;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т</w:t>
      </w:r>
      <w:r w:rsidRPr="00E86FF7">
        <w:rPr>
          <w:color w:val="auto"/>
        </w:rPr>
        <w:t xml:space="preserve">екущей </w:t>
      </w:r>
      <w:r w:rsidR="00E77B5F" w:rsidRPr="00E86FF7">
        <w:rPr>
          <w:color w:val="auto"/>
        </w:rPr>
        <w:t>оценки деятельности по заданным критериям выполнения рабо</w:t>
      </w:r>
      <w:r w:rsidR="00E77B5F" w:rsidRPr="0076094E">
        <w:rPr>
          <w:color w:val="auto"/>
        </w:rPr>
        <w:t>ты на данном рабочем месте за определенный период времени;</w:t>
      </w:r>
    </w:p>
    <w:p w:rsidR="00086934" w:rsidRPr="0076094E" w:rsidRDefault="00E77B5F" w:rsidP="00556FD2">
      <w:pPr>
        <w:pStyle w:val="a0"/>
        <w:spacing w:after="0"/>
        <w:ind w:left="0" w:firstLine="709"/>
        <w:rPr>
          <w:color w:val="auto"/>
        </w:rPr>
      </w:pPr>
      <w:r w:rsidRPr="0076094E">
        <w:rPr>
          <w:color w:val="auto"/>
        </w:rPr>
        <w:t>подбора проектной команды или выявления сотрудников, способных работать над сложными проектами;</w:t>
      </w:r>
    </w:p>
    <w:p w:rsidR="00086934" w:rsidRPr="0076094E" w:rsidRDefault="00E77B5F" w:rsidP="00556FD2">
      <w:pPr>
        <w:pStyle w:val="a0"/>
        <w:spacing w:after="0"/>
        <w:ind w:left="0" w:firstLine="709"/>
        <w:rPr>
          <w:color w:val="auto"/>
        </w:rPr>
      </w:pPr>
      <w:r w:rsidRPr="0076094E">
        <w:rPr>
          <w:color w:val="auto"/>
        </w:rPr>
        <w:t>формирования кадрового резерва.</w:t>
      </w:r>
    </w:p>
    <w:p w:rsidR="00086934" w:rsidRPr="00E86FF7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Опросы сотрудников и проведение оценки 360 могут </w:t>
      </w:r>
      <w:proofErr w:type="gramStart"/>
      <w:r w:rsidRPr="0076094E">
        <w:rPr>
          <w:rFonts w:ascii="Times New Roman" w:hAnsi="Times New Roman"/>
          <w:color w:val="auto"/>
        </w:rPr>
        <w:t>использоваться</w:t>
      </w:r>
      <w:proofErr w:type="gramEnd"/>
      <w:r w:rsidRPr="0076094E">
        <w:rPr>
          <w:rFonts w:ascii="Times New Roman" w:hAnsi="Times New Roman"/>
          <w:color w:val="auto"/>
        </w:rPr>
        <w:t xml:space="preserve"> в том числе для получения обратной связи от сотрудников </w:t>
      </w:r>
      <w:r w:rsidR="00DD324C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в отношении руководителя, которая мож</w:t>
      </w:r>
      <w:r w:rsidRPr="0076094E">
        <w:rPr>
          <w:rFonts w:ascii="Times New Roman" w:hAnsi="Times New Roman"/>
          <w:color w:val="auto"/>
        </w:rPr>
        <w:t>ет использоваться для принятия управленческих</w:t>
      </w:r>
      <w:r w:rsidR="00DD324C">
        <w:rPr>
          <w:rFonts w:ascii="Times New Roman" w:hAnsi="Times New Roman"/>
          <w:color w:val="auto"/>
        </w:rPr>
        <w:t>,</w:t>
      </w:r>
      <w:r w:rsidRPr="00E86FF7">
        <w:rPr>
          <w:rFonts w:ascii="Times New Roman" w:hAnsi="Times New Roman"/>
          <w:color w:val="auto"/>
        </w:rPr>
        <w:t xml:space="preserve"> кадровых и прочих решений в отношении руководителя</w:t>
      </w:r>
      <w:r w:rsidR="00DD324C">
        <w:rPr>
          <w:rFonts w:ascii="Times New Roman" w:hAnsi="Times New Roman"/>
          <w:color w:val="auto"/>
        </w:rPr>
        <w:t>.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Предложения, замечания и жалобы внутренних клиентов должны обрабатываться руководителем. По итогам обработки предложений, замечаний и жалоб должен формироваться и доводиться до автора мотивированный ответ. 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Органами государственной власти должны </w:t>
      </w:r>
      <w:r w:rsidR="00DD324C">
        <w:rPr>
          <w:rFonts w:ascii="Times New Roman" w:hAnsi="Times New Roman"/>
          <w:color w:val="auto"/>
        </w:rPr>
        <w:t xml:space="preserve">быть </w:t>
      </w:r>
      <w:r w:rsidRPr="00E86FF7">
        <w:rPr>
          <w:rFonts w:ascii="Times New Roman" w:hAnsi="Times New Roman"/>
          <w:color w:val="auto"/>
        </w:rPr>
        <w:t>созданы механизмы получения обратной связи от внутреннего клиента по итогам внутриведомственных и межведомственных взаимодействий в рамках предоставления услуг вне</w:t>
      </w:r>
      <w:r w:rsidRPr="0076094E">
        <w:rPr>
          <w:rFonts w:ascii="Times New Roman" w:hAnsi="Times New Roman"/>
          <w:color w:val="auto"/>
        </w:rPr>
        <w:t>шним клиентам.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Органы и организации должны внедрить процедуры, обеспечивающие реагирование на полученную от внутренних клиентов обратную связь.</w:t>
      </w:r>
    </w:p>
    <w:p w:rsidR="00086934" w:rsidRPr="00E86FF7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Система показателей эффективности внутриведомственных процессов и процессов реализации клиентских сценариев для внутренних клиентов </w:t>
      </w:r>
      <w:r w:rsidR="00DD324C" w:rsidRPr="0076094E">
        <w:rPr>
          <w:rFonts w:ascii="Times New Roman" w:hAnsi="Times New Roman"/>
          <w:color w:val="auto"/>
        </w:rPr>
        <w:t>должн</w:t>
      </w:r>
      <w:r w:rsidR="00DD324C">
        <w:rPr>
          <w:rFonts w:ascii="Times New Roman" w:hAnsi="Times New Roman"/>
          <w:color w:val="auto"/>
        </w:rPr>
        <w:t>а</w:t>
      </w:r>
      <w:r w:rsidR="00DD324C" w:rsidRPr="00E86FF7">
        <w:rPr>
          <w:rFonts w:ascii="Times New Roman" w:hAnsi="Times New Roman"/>
          <w:color w:val="auto"/>
        </w:rPr>
        <w:t xml:space="preserve"> </w:t>
      </w:r>
      <w:r w:rsidRPr="00E86FF7">
        <w:rPr>
          <w:rFonts w:ascii="Times New Roman" w:hAnsi="Times New Roman"/>
          <w:color w:val="auto"/>
        </w:rPr>
        <w:t xml:space="preserve">затрагивать все внутриведомственные процессы органов </w:t>
      </w:r>
      <w:r w:rsidR="00DD324C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>и организаций.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Для повышения эффективности внутриведомственных процессов органы и организации должны проводить регулярный аудит существующего набора показателей эффективности и их целевых значений.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lastRenderedPageBreak/>
        <w:t xml:space="preserve">Для оценки эффективности деятельности органов и организаций и их внутриведомственных процессов используются показатели следующих типов: 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оказатель </w:t>
      </w:r>
      <w:r w:rsidR="00E77B5F" w:rsidRPr="0076094E">
        <w:rPr>
          <w:color w:val="auto"/>
        </w:rPr>
        <w:t xml:space="preserve">эффекта: характеризует конечный результат, </w:t>
      </w:r>
      <w:r>
        <w:rPr>
          <w:color w:val="auto"/>
        </w:rPr>
        <w:br/>
      </w:r>
      <w:r w:rsidR="00E77B5F" w:rsidRPr="00E86FF7">
        <w:rPr>
          <w:color w:val="auto"/>
        </w:rPr>
        <w:t>на достижение которого направлена оцениваемая де</w:t>
      </w:r>
      <w:r w:rsidR="00E77B5F" w:rsidRPr="0076094E">
        <w:rPr>
          <w:color w:val="auto"/>
        </w:rPr>
        <w:t>ятельность органа государственной власти, в том числе степень достижения целевого состояния характеристик процесса;</w:t>
      </w:r>
    </w:p>
    <w:p w:rsidR="00086934" w:rsidRPr="0076094E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оказатель </w:t>
      </w:r>
      <w:r w:rsidR="00E77B5F" w:rsidRPr="00E86FF7">
        <w:rPr>
          <w:color w:val="auto"/>
        </w:rPr>
        <w:t>результата: характеризует степе</w:t>
      </w:r>
      <w:r w:rsidR="00E77B5F" w:rsidRPr="0076094E">
        <w:rPr>
          <w:color w:val="auto"/>
        </w:rPr>
        <w:t>нь решения проблем, препятствующих положительной динамике показателя эффекта;</w:t>
      </w:r>
    </w:p>
    <w:p w:rsidR="00086934" w:rsidRPr="00E86FF7" w:rsidRDefault="00DD324C" w:rsidP="00556FD2">
      <w:pPr>
        <w:pStyle w:val="a0"/>
        <w:spacing w:after="0"/>
        <w:ind w:left="0" w:firstLine="709"/>
        <w:rPr>
          <w:color w:val="auto"/>
        </w:rPr>
      </w:pPr>
      <w:r>
        <w:rPr>
          <w:color w:val="auto"/>
        </w:rPr>
        <w:t>п</w:t>
      </w:r>
      <w:r w:rsidRPr="00E86FF7">
        <w:rPr>
          <w:color w:val="auto"/>
        </w:rPr>
        <w:t xml:space="preserve">оказатель </w:t>
      </w:r>
      <w:r w:rsidR="00E77B5F" w:rsidRPr="00E86FF7">
        <w:rPr>
          <w:color w:val="auto"/>
        </w:rPr>
        <w:t>тех</w:t>
      </w:r>
      <w:r w:rsidR="00E77B5F" w:rsidRPr="0076094E">
        <w:rPr>
          <w:color w:val="auto"/>
        </w:rPr>
        <w:t>нического результата</w:t>
      </w:r>
      <w:r>
        <w:rPr>
          <w:color w:val="auto"/>
        </w:rPr>
        <w:t>:</w:t>
      </w:r>
      <w:r w:rsidR="00E77B5F" w:rsidRPr="00E86FF7">
        <w:rPr>
          <w:color w:val="auto"/>
        </w:rPr>
        <w:t xml:space="preserve"> </w:t>
      </w:r>
      <w:r w:rsidR="00E77B5F" w:rsidRPr="0076094E">
        <w:rPr>
          <w:color w:val="auto"/>
        </w:rPr>
        <w:t>характеризу</w:t>
      </w:r>
      <w:r>
        <w:rPr>
          <w:color w:val="auto"/>
        </w:rPr>
        <w:t>ет</w:t>
      </w:r>
      <w:r w:rsidR="00E77B5F" w:rsidRPr="00E86FF7">
        <w:rPr>
          <w:color w:val="auto"/>
        </w:rPr>
        <w:t xml:space="preserve"> результат конкретных действий органов и организаций, направленных на достижение результата</w:t>
      </w:r>
      <w:r>
        <w:rPr>
          <w:color w:val="auto"/>
        </w:rPr>
        <w:t>.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E86FF7">
        <w:rPr>
          <w:rFonts w:ascii="Times New Roman" w:hAnsi="Times New Roman"/>
          <w:color w:val="auto"/>
        </w:rPr>
        <w:t>Показатели эффективно</w:t>
      </w:r>
      <w:r w:rsidRPr="0076094E">
        <w:rPr>
          <w:rFonts w:ascii="Times New Roman" w:hAnsi="Times New Roman"/>
          <w:color w:val="auto"/>
        </w:rPr>
        <w:t>сти деятельности сотрудников должны учитывать показатели удовлетворенности внутреннего клиента, показатели удовлетворенности внешних клиентов в процессе реализации клиентских сценариев и показатели, оценивающие качество выполнения сотрудником своего этапа.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>Соглашение о взаимодействии между органами государственной власти и уполномоченными организациями должно содержать перечень показателей, оценивающих качество выполнения уполномоченными организациями своих обязательств и качество предоставления услуг клиентам, а также порядок расчета и мониторинга данных показателей.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Органы и организации должны на регулярной основе проводить анализ фактических показателей эффективности внутриведомственных процессов, в том числе анализировать причины их достижения, </w:t>
      </w:r>
      <w:r w:rsidR="00DD324C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t xml:space="preserve">и предпринимать корректирующие действия только на основании результатов проведенного анализа. </w:t>
      </w:r>
    </w:p>
    <w:p w:rsidR="00086934" w:rsidRPr="0076094E" w:rsidRDefault="00E77B5F" w:rsidP="00556FD2">
      <w:pPr>
        <w:pStyle w:val="a8"/>
        <w:numPr>
          <w:ilvl w:val="0"/>
          <w:numId w:val="19"/>
        </w:numPr>
        <w:tabs>
          <w:tab w:val="left" w:pos="851"/>
        </w:tabs>
        <w:spacing w:after="0"/>
        <w:ind w:left="0" w:firstLine="709"/>
        <w:contextualSpacing w:val="0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Органы и организации должны внедрить практику непрерывного совершенствования процесса реализации клиентских сценариев для внутренних клиентов на основании полученной обратной связи. </w:t>
      </w:r>
    </w:p>
    <w:p w:rsidR="00DD324C" w:rsidRDefault="00DD324C" w:rsidP="00556FD2">
      <w:pPr>
        <w:pStyle w:val="2"/>
        <w:numPr>
          <w:ilvl w:val="0"/>
          <w:numId w:val="0"/>
        </w:numPr>
        <w:spacing w:before="0" w:after="0"/>
        <w:ind w:left="709"/>
        <w:rPr>
          <w:color w:val="auto"/>
        </w:rPr>
      </w:pPr>
      <w:bookmarkStart w:id="19" w:name="_Ref95156645"/>
      <w:bookmarkStart w:id="20" w:name="_Toc105538810"/>
    </w:p>
    <w:p w:rsidR="00086934" w:rsidRPr="00E86FF7" w:rsidRDefault="00E77B5F" w:rsidP="00556FD2">
      <w:pPr>
        <w:pStyle w:val="2"/>
        <w:spacing w:before="0" w:after="0"/>
        <w:ind w:left="0" w:firstLine="709"/>
        <w:rPr>
          <w:color w:val="auto"/>
        </w:rPr>
      </w:pPr>
      <w:r w:rsidRPr="00E86FF7">
        <w:rPr>
          <w:color w:val="auto"/>
        </w:rPr>
        <w:t>Показатели клиентоцентричности</w:t>
      </w:r>
      <w:bookmarkEnd w:id="19"/>
      <w:bookmarkEnd w:id="20"/>
    </w:p>
    <w:p w:rsidR="00086934" w:rsidRDefault="00E77B5F" w:rsidP="0076094E">
      <w:pPr>
        <w:pStyle w:val="a8"/>
        <w:tabs>
          <w:tab w:val="left" w:pos="851"/>
        </w:tabs>
        <w:spacing w:after="0"/>
        <w:ind w:left="0" w:firstLine="709"/>
        <w:rPr>
          <w:rFonts w:ascii="Times New Roman" w:hAnsi="Times New Roman"/>
          <w:color w:val="auto"/>
        </w:rPr>
      </w:pPr>
      <w:r w:rsidRPr="0076094E">
        <w:rPr>
          <w:rFonts w:ascii="Times New Roman" w:hAnsi="Times New Roman"/>
          <w:color w:val="auto"/>
        </w:rPr>
        <w:t xml:space="preserve">Обобщенное соотнесение отдельных показателей, характеризующих эффективность выполнения требований Стандарта, с разделами Стандарта представлены в </w:t>
      </w:r>
      <w:r w:rsidR="00DD324C">
        <w:rPr>
          <w:rFonts w:ascii="Times New Roman" w:hAnsi="Times New Roman"/>
          <w:bCs/>
          <w:color w:val="auto"/>
        </w:rPr>
        <w:t>т</w:t>
      </w:r>
      <w:r w:rsidR="00DD324C" w:rsidRPr="00556FD2">
        <w:rPr>
          <w:rFonts w:ascii="Times New Roman" w:hAnsi="Times New Roman"/>
          <w:bCs/>
          <w:color w:val="auto"/>
        </w:rPr>
        <w:t xml:space="preserve">аблице </w:t>
      </w:r>
      <w:r w:rsidRPr="00556FD2">
        <w:rPr>
          <w:rFonts w:ascii="Times New Roman" w:hAnsi="Times New Roman"/>
          <w:bCs/>
          <w:color w:val="auto"/>
        </w:rPr>
        <w:t>1</w:t>
      </w:r>
      <w:r w:rsidRPr="00E86FF7">
        <w:rPr>
          <w:rFonts w:ascii="Times New Roman" w:hAnsi="Times New Roman"/>
          <w:color w:val="auto"/>
        </w:rPr>
        <w:t xml:space="preserve">. В </w:t>
      </w:r>
      <w:r w:rsidR="00DD324C" w:rsidRPr="00556FD2">
        <w:rPr>
          <w:rFonts w:ascii="Times New Roman" w:hAnsi="Times New Roman"/>
          <w:color w:val="auto"/>
        </w:rPr>
        <w:fldChar w:fldCharType="begin"/>
      </w:r>
      <w:r w:rsidR="00DD324C" w:rsidRPr="0076094E">
        <w:rPr>
          <w:rFonts w:ascii="Times New Roman" w:hAnsi="Times New Roman"/>
          <w:color w:val="auto"/>
        </w:rPr>
        <w:instrText xml:space="preserve">REF _Ref90648910 \r \h \* MERGEFORMAT </w:instrText>
      </w:r>
      <w:r w:rsidR="00DD324C" w:rsidRPr="00556FD2">
        <w:rPr>
          <w:rFonts w:ascii="Times New Roman" w:hAnsi="Times New Roman"/>
          <w:color w:val="auto"/>
        </w:rPr>
      </w:r>
      <w:r w:rsidR="00DD324C" w:rsidRPr="00556FD2">
        <w:rPr>
          <w:rFonts w:ascii="Times New Roman" w:hAnsi="Times New Roman"/>
          <w:color w:val="auto"/>
        </w:rPr>
        <w:fldChar w:fldCharType="separate"/>
      </w:r>
      <w:r w:rsidR="00DD324C">
        <w:rPr>
          <w:rFonts w:ascii="Times New Roman" w:hAnsi="Times New Roman"/>
          <w:color w:val="auto"/>
        </w:rPr>
        <w:t>т</w:t>
      </w:r>
      <w:r w:rsidR="00DD324C" w:rsidRPr="0076094E">
        <w:rPr>
          <w:rFonts w:ascii="Times New Roman" w:hAnsi="Times New Roman"/>
          <w:color w:val="auto"/>
        </w:rPr>
        <w:t>аблиц</w:t>
      </w:r>
      <w:r w:rsidR="00DD324C">
        <w:rPr>
          <w:rFonts w:ascii="Times New Roman" w:hAnsi="Times New Roman"/>
          <w:color w:val="auto"/>
        </w:rPr>
        <w:t>е</w:t>
      </w:r>
      <w:r w:rsidR="00DD324C" w:rsidRPr="0076094E">
        <w:rPr>
          <w:rFonts w:ascii="Times New Roman" w:hAnsi="Times New Roman"/>
          <w:color w:val="auto"/>
        </w:rPr>
        <w:t xml:space="preserve"> 2</w:t>
      </w:r>
      <w:r w:rsidR="00DD324C" w:rsidRPr="00556FD2">
        <w:rPr>
          <w:rFonts w:ascii="Times New Roman" w:hAnsi="Times New Roman"/>
          <w:color w:val="auto"/>
        </w:rPr>
        <w:fldChar w:fldCharType="end"/>
      </w:r>
      <w:r w:rsidRPr="00E86FF7">
        <w:rPr>
          <w:rFonts w:ascii="Times New Roman" w:hAnsi="Times New Roman"/>
          <w:color w:val="auto"/>
        </w:rPr>
        <w:t xml:space="preserve"> представлено соотнесение таких показателей с конкретными требованиями Стандарта, а также приведены критерии отнесения реализации требования в конкретном органе государственной власти к </w:t>
      </w:r>
      <w:r w:rsidR="00DD324C" w:rsidRPr="0076094E">
        <w:rPr>
          <w:rFonts w:ascii="Times New Roman" w:hAnsi="Times New Roman"/>
          <w:color w:val="auto"/>
        </w:rPr>
        <w:t>том</w:t>
      </w:r>
      <w:r w:rsidR="00DD324C">
        <w:rPr>
          <w:rFonts w:ascii="Times New Roman" w:hAnsi="Times New Roman"/>
          <w:color w:val="auto"/>
        </w:rPr>
        <w:t>у</w:t>
      </w:r>
      <w:r w:rsidR="00DD324C" w:rsidRPr="00E86FF7">
        <w:rPr>
          <w:rFonts w:ascii="Times New Roman" w:hAnsi="Times New Roman"/>
          <w:color w:val="auto"/>
        </w:rPr>
        <w:t xml:space="preserve"> </w:t>
      </w:r>
      <w:r w:rsidRPr="00E86FF7">
        <w:rPr>
          <w:rFonts w:ascii="Times New Roman" w:hAnsi="Times New Roman"/>
          <w:color w:val="auto"/>
        </w:rPr>
        <w:t xml:space="preserve">или иному уровню клиентоцентричности </w:t>
      </w:r>
      <w:r w:rsidR="00DD324C">
        <w:rPr>
          <w:rFonts w:ascii="Times New Roman" w:hAnsi="Times New Roman"/>
          <w:color w:val="auto"/>
        </w:rPr>
        <w:br/>
      </w:r>
      <w:r w:rsidRPr="00E86FF7">
        <w:rPr>
          <w:rFonts w:ascii="Times New Roman" w:hAnsi="Times New Roman"/>
          <w:color w:val="auto"/>
        </w:rPr>
        <w:lastRenderedPageBreak/>
        <w:t>по пятибалльной шкале с усл</w:t>
      </w:r>
      <w:r w:rsidRPr="0076094E">
        <w:rPr>
          <w:rFonts w:ascii="Times New Roman" w:hAnsi="Times New Roman"/>
          <w:color w:val="auto"/>
        </w:rPr>
        <w:t xml:space="preserve">овными оценками в виде «звезд», где 1 звезда </w:t>
      </w:r>
      <w:r w:rsidR="00DD324C">
        <w:rPr>
          <w:rFonts w:ascii="Times New Roman" w:hAnsi="Times New Roman"/>
          <w:color w:val="auto"/>
        </w:rPr>
        <w:t>—</w:t>
      </w:r>
      <w:r w:rsidR="00DD324C" w:rsidRPr="00E86FF7">
        <w:rPr>
          <w:rFonts w:ascii="Times New Roman" w:hAnsi="Times New Roman"/>
          <w:color w:val="auto"/>
        </w:rPr>
        <w:t xml:space="preserve"> </w:t>
      </w:r>
      <w:r w:rsidRPr="00E86FF7">
        <w:rPr>
          <w:rFonts w:ascii="Times New Roman" w:hAnsi="Times New Roman"/>
          <w:color w:val="auto"/>
        </w:rPr>
        <w:t xml:space="preserve">низший уровень клиентоцентричности, 5 звезд </w:t>
      </w:r>
      <w:r w:rsidR="00DD324C">
        <w:rPr>
          <w:rFonts w:ascii="Times New Roman" w:hAnsi="Times New Roman"/>
          <w:color w:val="auto"/>
        </w:rPr>
        <w:t>—</w:t>
      </w:r>
      <w:r w:rsidR="00DD324C" w:rsidRPr="00E86FF7">
        <w:rPr>
          <w:rFonts w:ascii="Times New Roman" w:hAnsi="Times New Roman"/>
          <w:color w:val="auto"/>
        </w:rPr>
        <w:t xml:space="preserve"> </w:t>
      </w:r>
      <w:r w:rsidRPr="00E86FF7">
        <w:rPr>
          <w:rFonts w:ascii="Times New Roman" w:hAnsi="Times New Roman"/>
          <w:color w:val="auto"/>
        </w:rPr>
        <w:t>высши</w:t>
      </w:r>
      <w:r w:rsidRPr="0076094E">
        <w:rPr>
          <w:rFonts w:ascii="Times New Roman" w:hAnsi="Times New Roman"/>
          <w:color w:val="auto"/>
        </w:rPr>
        <w:t>й уровень клиентоцентричности.</w:t>
      </w:r>
    </w:p>
    <w:p w:rsidR="00DD324C" w:rsidRPr="00E86FF7" w:rsidRDefault="00DD324C" w:rsidP="00556FD2">
      <w:pPr>
        <w:pStyle w:val="a8"/>
        <w:tabs>
          <w:tab w:val="left" w:pos="851"/>
        </w:tabs>
        <w:spacing w:after="0"/>
        <w:ind w:left="0" w:firstLine="709"/>
        <w:rPr>
          <w:rFonts w:ascii="Times New Roman" w:hAnsi="Times New Roman"/>
          <w:color w:val="auto"/>
        </w:rPr>
      </w:pPr>
    </w:p>
    <w:p w:rsidR="00086934" w:rsidRPr="00556FD2" w:rsidRDefault="00DD324C" w:rsidP="00556FD2">
      <w:pPr>
        <w:pStyle w:val="aff8"/>
        <w:spacing w:before="0" w:after="160" w:line="240" w:lineRule="auto"/>
        <w:ind w:left="0" w:firstLine="0"/>
        <w:rPr>
          <w:rFonts w:ascii="Times New Roman" w:hAnsi="Times New Roman"/>
          <w:b/>
          <w:bCs/>
          <w:color w:val="auto"/>
          <w:sz w:val="26"/>
        </w:rPr>
      </w:pPr>
      <w:r w:rsidRPr="00556FD2">
        <w:rPr>
          <w:rFonts w:ascii="Times New Roman" w:hAnsi="Times New Roman"/>
          <w:b/>
          <w:bCs/>
          <w:color w:val="auto"/>
          <w:sz w:val="26"/>
        </w:rPr>
        <w:t xml:space="preserve">Таблица 1 — </w:t>
      </w:r>
      <w:r w:rsidR="00E77B5F" w:rsidRPr="00556FD2">
        <w:rPr>
          <w:rFonts w:ascii="Times New Roman" w:hAnsi="Times New Roman"/>
          <w:b/>
          <w:bCs/>
          <w:color w:val="auto"/>
          <w:sz w:val="26"/>
        </w:rPr>
        <w:t xml:space="preserve">Ключевые показатели организации работы органов власти </w:t>
      </w:r>
      <w:r w:rsidRPr="00556FD2">
        <w:rPr>
          <w:rFonts w:ascii="Times New Roman" w:hAnsi="Times New Roman"/>
          <w:b/>
          <w:bCs/>
          <w:color w:val="auto"/>
          <w:sz w:val="26"/>
        </w:rPr>
        <w:br/>
      </w:r>
      <w:r w:rsidR="00E77B5F" w:rsidRPr="00556FD2">
        <w:rPr>
          <w:rFonts w:ascii="Times New Roman" w:hAnsi="Times New Roman"/>
          <w:b/>
          <w:bCs/>
          <w:color w:val="auto"/>
          <w:sz w:val="26"/>
        </w:rPr>
        <w:t xml:space="preserve">и уполномоченных организаций для реализации клиентоцентричного подхода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56"/>
      </w:tblGrid>
      <w:tr w:rsidR="008A4C1F" w:rsidRPr="008A4C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34" w:rsidRPr="008A4C1F" w:rsidRDefault="00E77B5F" w:rsidP="00556FD2">
            <w:pPr>
              <w:pStyle w:val="af7"/>
              <w:spacing w:before="0" w:after="16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8A4C1F">
              <w:rPr>
                <w:rFonts w:ascii="Times New Roman" w:hAnsi="Times New Roman"/>
                <w:color w:val="auto"/>
                <w:sz w:val="24"/>
              </w:rPr>
              <w:t>Раздел Стандарта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34" w:rsidRPr="008A4C1F" w:rsidRDefault="00E77B5F" w:rsidP="00556FD2">
            <w:pPr>
              <w:pStyle w:val="af7"/>
              <w:spacing w:before="0" w:after="16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8A4C1F">
              <w:rPr>
                <w:rFonts w:ascii="Times New Roman" w:hAnsi="Times New Roman"/>
                <w:color w:val="auto"/>
                <w:sz w:val="24"/>
              </w:rPr>
              <w:t>Показатели</w:t>
            </w:r>
          </w:p>
        </w:tc>
      </w:tr>
      <w:tr w:rsidR="008A4C1F" w:rsidRPr="008A4C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34" w:rsidRPr="008A4C1F" w:rsidRDefault="00E77B5F">
            <w:pPr>
              <w:pStyle w:val="aff"/>
              <w:spacing w:before="0" w:after="16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8A4C1F">
              <w:rPr>
                <w:rFonts w:ascii="Times New Roman" w:hAnsi="Times New Roman"/>
                <w:color w:val="auto"/>
                <w:sz w:val="24"/>
              </w:rPr>
              <w:t>Организация работы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>Доля времени, затраченного на согласования</w:t>
            </w:r>
          </w:p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>Удовлетворенность сотрудников межведомственным взаимодействием</w:t>
            </w:r>
          </w:p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 xml:space="preserve">Доля проектов, достигших целевых значений показателей </w:t>
            </w:r>
            <w:r w:rsidR="00E86FF7">
              <w:rPr>
                <w:color w:val="auto"/>
              </w:rPr>
              <w:br/>
            </w:r>
            <w:r w:rsidRPr="008A4C1F">
              <w:rPr>
                <w:color w:val="auto"/>
              </w:rPr>
              <w:t>в установленный срок</w:t>
            </w:r>
          </w:p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>Доля проектов по разработке государственных услуг, осуществляемых на основе гибких подходов к управлению проектами</w:t>
            </w:r>
          </w:p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>Скорость представления запрашиваемых данных</w:t>
            </w:r>
          </w:p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>Доля сотрудников, удовлетворенных автоматизацией своей работы</w:t>
            </w:r>
          </w:p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>Доля сотрудников, которым обеспечена техническая возможность для удаленной работы</w:t>
            </w:r>
          </w:p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>Удовлетворенность сотрудников техническим оснащением рабочих мест</w:t>
            </w:r>
          </w:p>
        </w:tc>
      </w:tr>
      <w:tr w:rsidR="008A4C1F" w:rsidRPr="008A4C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34" w:rsidRPr="008A4C1F" w:rsidRDefault="00E77B5F">
            <w:pPr>
              <w:pStyle w:val="aff"/>
              <w:spacing w:before="0" w:after="16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8A4C1F">
              <w:rPr>
                <w:rFonts w:ascii="Times New Roman" w:hAnsi="Times New Roman"/>
                <w:color w:val="auto"/>
                <w:sz w:val="24"/>
              </w:rPr>
              <w:t xml:space="preserve">Управление эффективностью </w:t>
            </w:r>
            <w:r w:rsidR="00E86FF7">
              <w:rPr>
                <w:rFonts w:ascii="Times New Roman" w:hAnsi="Times New Roman"/>
                <w:color w:val="auto"/>
                <w:sz w:val="24"/>
              </w:rPr>
              <w:br/>
            </w:r>
            <w:r w:rsidRPr="008A4C1F">
              <w:rPr>
                <w:rFonts w:ascii="Times New Roman" w:hAnsi="Times New Roman"/>
                <w:color w:val="auto"/>
                <w:sz w:val="24"/>
              </w:rPr>
              <w:t>и развитие карьеры государственных служащих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>Доля премиальных выплат за достижение показателей эффективности в общем объеме выплаченного сотрудникам вознаграждения</w:t>
            </w:r>
          </w:p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>Удовлетворенность сотрудников мероприятиями по нематериальной мотивации</w:t>
            </w:r>
          </w:p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proofErr w:type="gramStart"/>
            <w:r w:rsidRPr="008A4C1F">
              <w:rPr>
                <w:color w:val="auto"/>
              </w:rPr>
              <w:t xml:space="preserve">Соответствие профессиональных и личностных качеств государственного служащего установленным положениями постановления Правительства Российской Федерации </w:t>
            </w:r>
            <w:r w:rsidR="00E86FF7">
              <w:rPr>
                <w:color w:val="auto"/>
              </w:rPr>
              <w:br/>
            </w:r>
            <w:r w:rsidRPr="008A4C1F">
              <w:rPr>
                <w:color w:val="auto"/>
              </w:rPr>
              <w:t>от 31</w:t>
            </w:r>
            <w:r w:rsidR="00E86FF7">
              <w:rPr>
                <w:color w:val="auto"/>
              </w:rPr>
              <w:t>.03.</w:t>
            </w:r>
            <w:r w:rsidRPr="008A4C1F">
              <w:rPr>
                <w:color w:val="auto"/>
              </w:rPr>
              <w:t>2018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      </w:r>
            <w:proofErr w:type="gramEnd"/>
          </w:p>
        </w:tc>
      </w:tr>
      <w:tr w:rsidR="008A4C1F" w:rsidRPr="008A4C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34" w:rsidRPr="008A4C1F" w:rsidRDefault="00E77B5F">
            <w:pPr>
              <w:pStyle w:val="aff"/>
              <w:spacing w:before="0" w:after="16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8A4C1F">
              <w:rPr>
                <w:rFonts w:ascii="Times New Roman" w:hAnsi="Times New Roman"/>
                <w:color w:val="auto"/>
                <w:sz w:val="24"/>
              </w:rPr>
              <w:t>Организационная культура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>Доля сотрудников, которые понимают значимость и роль осуществляемой им</w:t>
            </w:r>
            <w:r w:rsidR="00E86FF7">
              <w:rPr>
                <w:color w:val="auto"/>
              </w:rPr>
              <w:t>и</w:t>
            </w:r>
            <w:r w:rsidRPr="008A4C1F">
              <w:rPr>
                <w:color w:val="auto"/>
              </w:rPr>
              <w:t xml:space="preserve"> деятельности</w:t>
            </w:r>
          </w:p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 xml:space="preserve">Количество внедренных предложений сотрудников по совершенствованию деятельности органа государственной </w:t>
            </w:r>
            <w:r w:rsidRPr="008A4C1F">
              <w:rPr>
                <w:color w:val="auto"/>
              </w:rPr>
              <w:lastRenderedPageBreak/>
              <w:t xml:space="preserve">власти </w:t>
            </w:r>
          </w:p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>Доля проектных команд по совершенствованию процессов деятельности органа государственной власти, определяемая ролевой моделью проекта</w:t>
            </w:r>
          </w:p>
        </w:tc>
      </w:tr>
      <w:tr w:rsidR="00086934" w:rsidRPr="008A4C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34" w:rsidRPr="008A4C1F" w:rsidRDefault="00E77B5F">
            <w:pPr>
              <w:pStyle w:val="aff"/>
              <w:spacing w:before="0" w:after="16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8A4C1F">
              <w:rPr>
                <w:rFonts w:ascii="Times New Roman" w:hAnsi="Times New Roman"/>
                <w:color w:val="auto"/>
                <w:sz w:val="24"/>
              </w:rPr>
              <w:lastRenderedPageBreak/>
              <w:t>Мониторинг и обратная связь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 xml:space="preserve">Доля этапов процесса предоставления услуг и сервисов, </w:t>
            </w:r>
            <w:r w:rsidR="00E86FF7">
              <w:rPr>
                <w:color w:val="auto"/>
              </w:rPr>
              <w:br/>
            </w:r>
            <w:r w:rsidRPr="008A4C1F">
              <w:rPr>
                <w:color w:val="auto"/>
              </w:rPr>
              <w:t>на которых внедрены процедуры обратной связи</w:t>
            </w:r>
          </w:p>
          <w:p w:rsidR="00086934" w:rsidRPr="008A4C1F" w:rsidRDefault="00E77B5F">
            <w:pPr>
              <w:pStyle w:val="ae"/>
              <w:spacing w:after="120"/>
              <w:rPr>
                <w:color w:val="auto"/>
              </w:rPr>
            </w:pPr>
            <w:r w:rsidRPr="008A4C1F">
              <w:rPr>
                <w:color w:val="auto"/>
              </w:rPr>
              <w:t xml:space="preserve">Доля замечаний, пожеланий и предложений, полученных </w:t>
            </w:r>
            <w:r w:rsidR="00E86FF7">
              <w:rPr>
                <w:color w:val="auto"/>
              </w:rPr>
              <w:br/>
            </w:r>
            <w:r w:rsidRPr="008A4C1F">
              <w:rPr>
                <w:color w:val="auto"/>
              </w:rPr>
              <w:t>в ходе сбора обратной связи, которые были учтены при разработке или актуализации клиентских сценариев</w:t>
            </w:r>
          </w:p>
        </w:tc>
      </w:tr>
    </w:tbl>
    <w:p w:rsidR="00086934" w:rsidRPr="008A4C1F" w:rsidRDefault="00086934">
      <w:pPr>
        <w:pStyle w:val="a"/>
        <w:numPr>
          <w:ilvl w:val="0"/>
          <w:numId w:val="0"/>
        </w:numPr>
        <w:tabs>
          <w:tab w:val="clear" w:pos="851"/>
          <w:tab w:val="left" w:pos="0"/>
        </w:tabs>
        <w:rPr>
          <w:color w:val="auto"/>
        </w:rPr>
      </w:pPr>
    </w:p>
    <w:p w:rsidR="00086934" w:rsidRPr="008A4C1F" w:rsidRDefault="00086934">
      <w:pPr>
        <w:rPr>
          <w:color w:val="auto"/>
        </w:rPr>
        <w:sectPr w:rsidR="00086934" w:rsidRPr="008A4C1F"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:rsidR="00086934" w:rsidRPr="00556FD2" w:rsidRDefault="00E86FF7" w:rsidP="00556FD2">
      <w:pPr>
        <w:pStyle w:val="aff8"/>
        <w:spacing w:before="0" w:after="160" w:line="240" w:lineRule="auto"/>
        <w:ind w:left="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21" w:name="_Ref90648910"/>
      <w:r w:rsidRPr="00556FD2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Таблица 2 — </w:t>
      </w:r>
      <w:r w:rsidR="00E77B5F" w:rsidRPr="00556FD2">
        <w:rPr>
          <w:rFonts w:ascii="Times New Roman" w:hAnsi="Times New Roman"/>
          <w:b/>
          <w:bCs/>
          <w:color w:val="auto"/>
          <w:sz w:val="24"/>
          <w:szCs w:val="24"/>
        </w:rPr>
        <w:t xml:space="preserve">Перечень </w:t>
      </w:r>
      <w:proofErr w:type="gramStart"/>
      <w:r w:rsidR="00E77B5F" w:rsidRPr="00556FD2">
        <w:rPr>
          <w:rFonts w:ascii="Times New Roman" w:hAnsi="Times New Roman"/>
          <w:b/>
          <w:bCs/>
          <w:color w:val="auto"/>
          <w:sz w:val="24"/>
          <w:szCs w:val="24"/>
        </w:rPr>
        <w:t>показателей эффективности реализации требований Стандарта</w:t>
      </w:r>
      <w:proofErr w:type="gramEnd"/>
      <w:r w:rsidR="00E77B5F" w:rsidRPr="00556FD2">
        <w:rPr>
          <w:rFonts w:ascii="Times New Roman" w:hAnsi="Times New Roman"/>
          <w:b/>
          <w:bCs/>
          <w:color w:val="auto"/>
          <w:sz w:val="24"/>
          <w:szCs w:val="24"/>
        </w:rPr>
        <w:t xml:space="preserve"> для внутреннего клиента</w:t>
      </w:r>
      <w:bookmarkEnd w:id="2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2045"/>
        <w:gridCol w:w="2046"/>
        <w:gridCol w:w="2046"/>
        <w:gridCol w:w="2046"/>
        <w:gridCol w:w="2046"/>
      </w:tblGrid>
      <w:tr w:rsidR="008A4C1F" w:rsidRPr="008A4C1F">
        <w:trPr>
          <w:trHeight w:val="345"/>
          <w:tblHeader/>
        </w:trPr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E86FF7" w:rsidRDefault="00E77B5F" w:rsidP="00556FD2">
            <w:pPr>
              <w:pStyle w:val="ae"/>
              <w:jc w:val="center"/>
              <w:rPr>
                <w:b/>
                <w:color w:val="auto"/>
                <w:szCs w:val="24"/>
              </w:rPr>
            </w:pPr>
            <w:r w:rsidRPr="00E86FF7">
              <w:rPr>
                <w:b/>
                <w:color w:val="auto"/>
                <w:szCs w:val="24"/>
              </w:rPr>
              <w:t>Показатель эффективности реализации требований</w:t>
            </w:r>
          </w:p>
        </w:tc>
        <w:tc>
          <w:tcPr>
            <w:tcW w:w="10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E86FF7" w:rsidRDefault="00E77B5F">
            <w:pPr>
              <w:pStyle w:val="ae"/>
              <w:jc w:val="center"/>
              <w:rPr>
                <w:b/>
                <w:color w:val="auto"/>
                <w:szCs w:val="24"/>
              </w:rPr>
            </w:pPr>
            <w:r w:rsidRPr="00E86FF7">
              <w:rPr>
                <w:b/>
                <w:color w:val="auto"/>
                <w:szCs w:val="24"/>
              </w:rPr>
              <w:t>Уровень клиентоцентричности</w:t>
            </w:r>
          </w:p>
        </w:tc>
      </w:tr>
      <w:tr w:rsidR="008A4C1F" w:rsidRPr="008A4C1F">
        <w:trPr>
          <w:trHeight w:val="300"/>
        </w:trPr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86934" w:rsidP="00556FD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E86FF7" w:rsidRDefault="00E77B5F">
            <w:pPr>
              <w:pStyle w:val="ae"/>
              <w:jc w:val="center"/>
              <w:rPr>
                <w:b/>
                <w:color w:val="auto"/>
                <w:szCs w:val="24"/>
              </w:rPr>
            </w:pPr>
            <w:r w:rsidRPr="00E86FF7">
              <w:rPr>
                <w:b/>
                <w:color w:val="auto"/>
                <w:szCs w:val="24"/>
              </w:rPr>
              <w:t>1 звезда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jc w:val="center"/>
              <w:rPr>
                <w:b/>
                <w:color w:val="auto"/>
                <w:szCs w:val="24"/>
              </w:rPr>
            </w:pPr>
            <w:r w:rsidRPr="00556FD2">
              <w:rPr>
                <w:b/>
                <w:color w:val="auto"/>
                <w:szCs w:val="24"/>
              </w:rPr>
              <w:t>2 звезды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jc w:val="center"/>
              <w:rPr>
                <w:b/>
                <w:color w:val="auto"/>
                <w:szCs w:val="24"/>
              </w:rPr>
            </w:pPr>
            <w:r w:rsidRPr="00556FD2">
              <w:rPr>
                <w:b/>
                <w:color w:val="auto"/>
                <w:szCs w:val="24"/>
              </w:rPr>
              <w:t>3 звезды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jc w:val="center"/>
              <w:rPr>
                <w:b/>
                <w:color w:val="auto"/>
                <w:szCs w:val="24"/>
              </w:rPr>
            </w:pPr>
            <w:r w:rsidRPr="00556FD2">
              <w:rPr>
                <w:b/>
                <w:color w:val="auto"/>
                <w:szCs w:val="24"/>
              </w:rPr>
              <w:t>4 звезды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jc w:val="center"/>
              <w:rPr>
                <w:b/>
                <w:color w:val="auto"/>
                <w:szCs w:val="24"/>
              </w:rPr>
            </w:pPr>
            <w:r w:rsidRPr="00556FD2">
              <w:rPr>
                <w:b/>
                <w:color w:val="auto"/>
                <w:szCs w:val="24"/>
              </w:rPr>
              <w:t>5 звезд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процессов, для которых разработаны целевые модели процессов межведомственного и внутриведомственного взаимодействия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документов, переданных в рамках межведомственного и внутриведомственного взаимодействия и помеченных стандартизированной цифровой маркировкой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rPr>
                <w:color w:val="auto"/>
                <w:szCs w:val="24"/>
                <w:highlight w:val="yellow"/>
              </w:rPr>
            </w:pPr>
            <w:r w:rsidRPr="00556FD2">
              <w:rPr>
                <w:color w:val="auto"/>
                <w:szCs w:val="24"/>
              </w:rPr>
              <w:t>Доля исполнителей, имеющих стандартизированные цифровые идентификаторы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входящих документов, которые были корректно направлены соответствующему исполнителю с первого раза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входящих документов, автоматически направленных руководителю подразделения (в случае недоступности исполнителя с требуемым цифровым идентификатором)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ИОГВ, с которыми установлен автоматический доступ к данным, в общем числе ИОГВ, с которыми осуществляется взаимодействие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стандартизированных запросов в общем количестве запросов, направляемых при межведомственном взаимодействии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 xml:space="preserve">Доля ответов, направленных уполномоченными специалистами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 xml:space="preserve">Доля процессов с улучшенными </w:t>
            </w:r>
            <w:r w:rsidRPr="00556FD2">
              <w:rPr>
                <w:color w:val="auto"/>
                <w:szCs w:val="24"/>
              </w:rPr>
              <w:lastRenderedPageBreak/>
              <w:t>показателями эффективности относительно предыдущего периода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lastRenderedPageBreak/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lastRenderedPageBreak/>
              <w:t>Доля клиентских сценариев, для которых цикл непрерывного совершенствования осуществляется с привлечением клиентов в проектном формате.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нарушений сроков по причине неосведомленности участников процесса об изменениях в процессах, от общего количества оказанных услуг/предоставленных сервисов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100</w:t>
            </w:r>
            <w:r w:rsidR="000941BF">
              <w:rPr>
                <w:color w:val="auto"/>
                <w:szCs w:val="24"/>
              </w:rPr>
              <w:sym w:font="Symbol" w:char="F02D"/>
            </w:r>
            <w:r w:rsidRPr="00556FD2">
              <w:rPr>
                <w:color w:val="auto"/>
                <w:szCs w:val="24"/>
              </w:rPr>
              <w:t>20%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19,99</w:t>
            </w:r>
            <w:r w:rsidR="000941BF">
              <w:rPr>
                <w:color w:val="auto"/>
                <w:szCs w:val="24"/>
              </w:rPr>
              <w:sym w:font="Symbol" w:char="F02D"/>
            </w:r>
            <w:r w:rsidRPr="00556FD2">
              <w:rPr>
                <w:color w:val="auto"/>
                <w:szCs w:val="24"/>
              </w:rPr>
              <w:t>5%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4,99%-1%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0,99%-0,5%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0,49% и ниже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сотрудников, для которых доступен удаленный формат работы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Число жалоб сотрудников на организацию удаленного формата работы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 xml:space="preserve">Более 10 жалоб </w:t>
            </w:r>
            <w:r w:rsidR="000941BF">
              <w:rPr>
                <w:color w:val="auto"/>
                <w:szCs w:val="24"/>
              </w:rPr>
              <w:br/>
            </w:r>
            <w:r w:rsidRPr="00556FD2">
              <w:rPr>
                <w:color w:val="auto"/>
                <w:szCs w:val="24"/>
              </w:rPr>
              <w:t>в квартал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 xml:space="preserve">10-8 жалоб </w:t>
            </w:r>
            <w:r w:rsidR="000941BF">
              <w:rPr>
                <w:color w:val="auto"/>
                <w:szCs w:val="24"/>
              </w:rPr>
              <w:br/>
            </w:r>
            <w:r w:rsidRPr="00556FD2">
              <w:rPr>
                <w:color w:val="auto"/>
                <w:szCs w:val="24"/>
              </w:rPr>
              <w:t>в квартал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7-5 жалоб в квартал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4-3 жалобы в квартал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2 и менее жалобы в квартал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 xml:space="preserve">Доля регламентных документов, синхронизированных с методическими рекомендациями Проектного офиса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 xml:space="preserve">Доля регламентных документов, приведенных в соответствие с методическими рекомендациями Проектного офиса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проектов для внутреннего клиента, которые были реализованы в срок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срочных контрактов с привлеченными специалистами, по которым были достигнуты целевые значения показателей эффективности реализации клиентских сценариев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 xml:space="preserve">Доля проектных команд, включающих </w:t>
            </w:r>
            <w:r w:rsidRPr="00556FD2">
              <w:rPr>
                <w:color w:val="auto"/>
                <w:szCs w:val="24"/>
              </w:rPr>
              <w:lastRenderedPageBreak/>
              <w:t xml:space="preserve">представителей ИОГВ, которые участвуют в реализации клиентского сценария, и профильных экспертов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lastRenderedPageBreak/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51%-59,99%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80%-89,99%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lastRenderedPageBreak/>
              <w:t>Доля проектных команд, включающих потенциальных или существующих клиентов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 xml:space="preserve">Доля регламентов выполнения процессов реализации клиентских сценариев, прошедших тестирование услуг и сервисов в лаборатории пользовательского тестирования.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Уровень удовлетворенности форматом представления регламентной документации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50,1% до 60%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60,1% до 70%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70,1% до 80%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80,1% до 90%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90,1% до 100%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н»»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сотрудников, участвовавших в проектной работе в отрыве от выполнения текущих обязанностей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формально неактуальных записей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100</w:t>
            </w:r>
            <w:r w:rsidR="000941BF">
              <w:rPr>
                <w:color w:val="auto"/>
                <w:szCs w:val="24"/>
              </w:rPr>
              <w:sym w:font="Symbol" w:char="F02D"/>
            </w:r>
            <w:r w:rsidRPr="00556FD2">
              <w:rPr>
                <w:color w:val="auto"/>
                <w:szCs w:val="24"/>
              </w:rPr>
              <w:t>20%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19,99</w:t>
            </w:r>
            <w:r w:rsidR="000941BF">
              <w:rPr>
                <w:color w:val="auto"/>
                <w:szCs w:val="24"/>
              </w:rPr>
              <w:sym w:font="Symbol" w:char="F02D"/>
            </w:r>
            <w:r w:rsidRPr="00556FD2">
              <w:rPr>
                <w:color w:val="auto"/>
                <w:szCs w:val="24"/>
              </w:rPr>
              <w:t>5%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4,99</w:t>
            </w:r>
            <w:r w:rsidR="000941BF">
              <w:rPr>
                <w:color w:val="auto"/>
                <w:szCs w:val="24"/>
              </w:rPr>
              <w:sym w:font="Symbol" w:char="F02D"/>
            </w:r>
            <w:r w:rsidRPr="00556FD2">
              <w:rPr>
                <w:color w:val="auto"/>
                <w:szCs w:val="24"/>
              </w:rPr>
              <w:t>1%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0,99</w:t>
            </w:r>
            <w:r w:rsidR="000941BF">
              <w:rPr>
                <w:color w:val="auto"/>
                <w:szCs w:val="24"/>
              </w:rPr>
              <w:sym w:font="Symbol" w:char="F02D"/>
            </w:r>
            <w:r w:rsidRPr="00556FD2">
              <w:rPr>
                <w:color w:val="auto"/>
                <w:szCs w:val="24"/>
              </w:rPr>
              <w:t>0,5%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0,49% и ниже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записей, содержащих некорректные значения полей или незаполненные обязательные для заполнения поля (атрибуты)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100</w:t>
            </w:r>
            <w:r w:rsidR="000941BF">
              <w:rPr>
                <w:color w:val="auto"/>
                <w:szCs w:val="24"/>
              </w:rPr>
              <w:sym w:font="Symbol" w:char="F02D"/>
            </w:r>
            <w:r w:rsidRPr="00556FD2">
              <w:rPr>
                <w:color w:val="auto"/>
                <w:szCs w:val="24"/>
              </w:rPr>
              <w:t>20%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19,99</w:t>
            </w:r>
            <w:r w:rsidR="000941BF">
              <w:rPr>
                <w:color w:val="auto"/>
                <w:szCs w:val="24"/>
              </w:rPr>
              <w:sym w:font="Symbol" w:char="F02D"/>
            </w:r>
            <w:r w:rsidRPr="00556FD2">
              <w:rPr>
                <w:color w:val="auto"/>
                <w:szCs w:val="24"/>
              </w:rPr>
              <w:t>5%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4,99</w:t>
            </w:r>
            <w:r w:rsidR="000941BF">
              <w:rPr>
                <w:color w:val="auto"/>
                <w:szCs w:val="24"/>
              </w:rPr>
              <w:sym w:font="Symbol" w:char="F02D"/>
            </w:r>
            <w:r w:rsidRPr="00556FD2">
              <w:rPr>
                <w:color w:val="auto"/>
                <w:szCs w:val="24"/>
              </w:rPr>
              <w:t>1%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0,99</w:t>
            </w:r>
            <w:r w:rsidR="000941BF">
              <w:rPr>
                <w:color w:val="auto"/>
                <w:szCs w:val="24"/>
              </w:rPr>
              <w:sym w:font="Symbol" w:char="F02D"/>
            </w:r>
            <w:r w:rsidRPr="00556FD2">
              <w:rPr>
                <w:color w:val="auto"/>
                <w:szCs w:val="24"/>
              </w:rPr>
              <w:t>0,5%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0,49% и ниже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клиентских сценариев, в которых реализован беспрепятственный доступ участников к имеющимся согласиям на обработку персональных данных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показателей эффективности процессов, для которых разработан порядок мониторинга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lastRenderedPageBreak/>
              <w:t xml:space="preserve">Доля показателей, для которых постоянно проводится сравнение фактических значений с </w:t>
            </w:r>
            <w:proofErr w:type="gramStart"/>
            <w:r w:rsidRPr="00556FD2">
              <w:rPr>
                <w:color w:val="auto"/>
                <w:szCs w:val="24"/>
              </w:rPr>
              <w:t>плановыми</w:t>
            </w:r>
            <w:proofErr w:type="gramEnd"/>
            <w:r w:rsidRPr="00556FD2">
              <w:rPr>
                <w:color w:val="auto"/>
                <w:szCs w:val="24"/>
              </w:rPr>
              <w:t xml:space="preserve"> и оценка динамики изменения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Удовлетворенность сотрудников условиями труда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50,1% до 60%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60,1% до 70%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70,1% до 80%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80,1% до 90%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90,1% до 100%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н»»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показателей, в отношении которых проводится аудит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сотрудников, деятельность которых оценивается с учетом удовлетворенности клиентов и исполнителей из смежных ведомств (в соответствии с утвержденным порядком)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показателей эффективности, демонстрирующих улучшение относительно предыдущего периода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соглашений органов государственной власти с уполномоченными организациями, которые содержат показатели оценки качества выполнения уполномоченными организациями своих обязательств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процессов, в которых внедрен механизм обратной связи от внутренних клиентов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внутренних клиентов, удовлетворенных скоростью реагирования на предоставленную обратную связь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Уровень удовлетворенности возможностями для карьерного роста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 xml:space="preserve">от 50,1% до 60% оценок </w:t>
            </w:r>
            <w:r w:rsidRPr="00556FD2">
              <w:rPr>
                <w:color w:val="auto"/>
                <w:szCs w:val="24"/>
              </w:rPr>
              <w:lastRenderedPageBreak/>
              <w:t>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lastRenderedPageBreak/>
              <w:t xml:space="preserve">от 60,1% до 70% оценок </w:t>
            </w:r>
            <w:r w:rsidRPr="00556FD2">
              <w:rPr>
                <w:color w:val="auto"/>
                <w:szCs w:val="24"/>
              </w:rPr>
              <w:lastRenderedPageBreak/>
              <w:t>«</w:t>
            </w:r>
            <w:proofErr w:type="gramStart"/>
            <w:r w:rsidR="0052623E"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="0052623E"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 xml:space="preserve">» и «Скорее </w:t>
            </w:r>
            <w:r w:rsidR="0052623E"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="0052623E" w:rsidRPr="00556FD2">
              <w:rPr>
                <w:color w:val="auto"/>
                <w:szCs w:val="24"/>
              </w:rPr>
              <w:t>н</w:t>
            </w:r>
            <w:r w:rsidRPr="00556FD2">
              <w:rPr>
                <w:color w:val="auto"/>
                <w:szCs w:val="24"/>
              </w:rPr>
              <w:t>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lastRenderedPageBreak/>
              <w:t xml:space="preserve">от 70,1% до 80% оценок </w:t>
            </w:r>
            <w:r w:rsidRPr="00556FD2">
              <w:rPr>
                <w:color w:val="auto"/>
                <w:szCs w:val="24"/>
              </w:rPr>
              <w:lastRenderedPageBreak/>
              <w:t>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lastRenderedPageBreak/>
              <w:t xml:space="preserve">от 80,1% до 90% оценок </w:t>
            </w:r>
            <w:r w:rsidRPr="00556FD2">
              <w:rPr>
                <w:color w:val="auto"/>
                <w:szCs w:val="24"/>
              </w:rPr>
              <w:lastRenderedPageBreak/>
              <w:t>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lastRenderedPageBreak/>
              <w:t xml:space="preserve">от 90,1% до 100% оценок </w:t>
            </w:r>
            <w:r w:rsidRPr="00556FD2">
              <w:rPr>
                <w:color w:val="auto"/>
                <w:szCs w:val="24"/>
              </w:rPr>
              <w:lastRenderedPageBreak/>
              <w:t>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н»»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lastRenderedPageBreak/>
              <w:t xml:space="preserve">Уровень удовлетворенности системой материальной мотивации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50,1% до 60%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60,1% до 70% оценок «</w:t>
            </w:r>
            <w:proofErr w:type="gramStart"/>
            <w:r w:rsidR="0052623E"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="0052623E"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 xml:space="preserve">» и «Скорее </w:t>
            </w:r>
            <w:r w:rsidR="0052623E"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="0052623E" w:rsidRPr="00556FD2">
              <w:rPr>
                <w:color w:val="auto"/>
                <w:szCs w:val="24"/>
              </w:rPr>
              <w:t>н</w:t>
            </w:r>
            <w:r w:rsidRPr="00556FD2">
              <w:rPr>
                <w:color w:val="auto"/>
                <w:szCs w:val="24"/>
              </w:rPr>
              <w:t>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70,1% до 80%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80,1% до 90%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90,1% до 100%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н»»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премиальных выплат за достижение показателей эффективности в общем объеме выплаченного сотрудникам вознаграждения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5,01</w:t>
            </w:r>
            <w:r w:rsidR="000941BF">
              <w:rPr>
                <w:color w:val="auto"/>
                <w:szCs w:val="24"/>
              </w:rPr>
              <w:sym w:font="Symbol" w:char="F02D"/>
            </w:r>
            <w:r w:rsidRPr="00556FD2">
              <w:rPr>
                <w:color w:val="auto"/>
                <w:szCs w:val="24"/>
              </w:rPr>
              <w:t>10%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10,01</w:t>
            </w:r>
            <w:r w:rsidR="000941BF">
              <w:rPr>
                <w:color w:val="auto"/>
                <w:szCs w:val="24"/>
              </w:rPr>
              <w:sym w:font="Symbol" w:char="F02D"/>
            </w:r>
            <w:r w:rsidRPr="00556FD2">
              <w:rPr>
                <w:color w:val="auto"/>
                <w:szCs w:val="24"/>
              </w:rPr>
              <w:t>15%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15,01</w:t>
            </w:r>
            <w:r w:rsidR="000941BF">
              <w:rPr>
                <w:color w:val="auto"/>
                <w:szCs w:val="24"/>
              </w:rPr>
              <w:sym w:font="Symbol" w:char="F02D"/>
            </w:r>
            <w:r w:rsidRPr="00556FD2">
              <w:rPr>
                <w:color w:val="auto"/>
                <w:szCs w:val="24"/>
              </w:rPr>
              <w:t>20%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20,01%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показателей эффективности, по которым были достигнуты целевые значения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сотрудников, премированных за достижение целевых значений показателей эффективности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внедренных предложений по совершенствованию деятельности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50,1% до 60%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60,1% до 70%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70,1% до 80%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80,1% до 90%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90,1% до 100%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руководителей, прошедших обучение практикам мотивации персонала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Уровень удовлетворенности системой мотивации проектных команд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50,1% до 60%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60,1% до 70% оценок «</w:t>
            </w:r>
            <w:proofErr w:type="gramStart"/>
            <w:r w:rsidR="0052623E"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="0052623E"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 xml:space="preserve">» и «Скорее </w:t>
            </w:r>
            <w:r w:rsidR="0052623E"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="0052623E" w:rsidRPr="00556FD2">
              <w:rPr>
                <w:color w:val="auto"/>
                <w:szCs w:val="24"/>
              </w:rPr>
              <w:t>н</w:t>
            </w:r>
            <w:r w:rsidRPr="00556FD2">
              <w:rPr>
                <w:color w:val="auto"/>
                <w:szCs w:val="24"/>
              </w:rPr>
              <w:t>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70,1% до 80%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80,1% до 90%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90,1% до 100%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н»»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Удовлетворенность государственных гражданских служащих мероприятиями по нематериальной мотивации, проводимыми в государственном органе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50,1% до 60%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60,1% до 70% оценок «</w:t>
            </w:r>
            <w:proofErr w:type="gramStart"/>
            <w:r w:rsidR="0052623E"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="0052623E"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 xml:space="preserve">» и «Скорее </w:t>
            </w:r>
            <w:r w:rsidR="0052623E"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="0052623E" w:rsidRPr="00556FD2">
              <w:rPr>
                <w:color w:val="auto"/>
                <w:szCs w:val="24"/>
              </w:rPr>
              <w:t>н</w:t>
            </w:r>
            <w:r w:rsidRPr="00556FD2">
              <w:rPr>
                <w:color w:val="auto"/>
                <w:szCs w:val="24"/>
              </w:rPr>
              <w:t>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70,1% до 80%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80,1% до 90%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90,1% до 100%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н»»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lastRenderedPageBreak/>
              <w:t>Уровень удовлетворенности образовательными программами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50,1% до 60% оценок «</w:t>
            </w:r>
            <w:proofErr w:type="gramStart"/>
            <w:r w:rsidR="0052623E"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="0052623E"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 xml:space="preserve">» и «Скорее </w:t>
            </w:r>
            <w:r w:rsidR="0052623E"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="0052623E" w:rsidRPr="00556FD2">
              <w:rPr>
                <w:color w:val="auto"/>
                <w:szCs w:val="24"/>
              </w:rPr>
              <w:t>н</w:t>
            </w:r>
            <w:r w:rsidRPr="00556FD2">
              <w:rPr>
                <w:color w:val="auto"/>
                <w:szCs w:val="24"/>
              </w:rPr>
              <w:t>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60,1% до 70%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70,1% до 80%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80,1% до 90%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от 90,1% до 100% оценок «</w:t>
            </w:r>
            <w:proofErr w:type="gramStart"/>
            <w:r w:rsidRPr="00556FD2">
              <w:rPr>
                <w:color w:val="auto"/>
                <w:szCs w:val="24"/>
              </w:rPr>
              <w:t>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</w:t>
            </w:r>
            <w:proofErr w:type="gramEnd"/>
            <w:r w:rsidRPr="00556FD2">
              <w:rPr>
                <w:color w:val="auto"/>
                <w:szCs w:val="24"/>
              </w:rPr>
              <w:t>» и «Скорее удовлетвор</w:t>
            </w:r>
            <w:r w:rsidR="0052623E">
              <w:rPr>
                <w:color w:val="auto"/>
                <w:szCs w:val="24"/>
              </w:rPr>
              <w:t>е</w:t>
            </w:r>
            <w:r w:rsidRPr="00556FD2">
              <w:rPr>
                <w:color w:val="auto"/>
                <w:szCs w:val="24"/>
              </w:rPr>
              <w:t>н»»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сотрудников, для которых разработаны планы индивидуального развития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сотрудников, которым обеспечена техническая возможность для удаленной работы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рабочих мест, оснащенных средствами для проведения видеоконференций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рабочего времени, в течение которого используются зоны для работы проектных команд в течение недели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должностей, на которые разработан профиль должности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сотрудников, имеющих план адаптации при замещении должности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сотрудников, имеющих закрепленного наставника при замещении должности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сотрудников, проходящих оценку по результатам выполнения поставленных показателей эффективности (КПЭ) клиентоцентричности, компетенций клиентоцентричности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8A4C1F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сотрудников, имеющих индивидуальный план развития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  <w:tr w:rsidR="00086934" w:rsidRPr="008A4C1F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>
            <w:pPr>
              <w:pStyle w:val="ae"/>
              <w:spacing w:after="0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Доля сотрудников, включенных в кадровый резерв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52623E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51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59,99%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79,99%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0941B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9513C0">
              <w:rPr>
                <w:color w:val="auto"/>
                <w:szCs w:val="24"/>
              </w:rPr>
              <w:t>80</w:t>
            </w:r>
            <w:r>
              <w:rPr>
                <w:color w:val="auto"/>
                <w:szCs w:val="24"/>
              </w:rPr>
              <w:sym w:font="Symbol" w:char="F02D"/>
            </w:r>
            <w:r w:rsidRPr="009513C0">
              <w:rPr>
                <w:color w:val="auto"/>
                <w:szCs w:val="24"/>
              </w:rPr>
              <w:t>89,99%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34" w:rsidRPr="00556FD2" w:rsidRDefault="00E77B5F" w:rsidP="00556FD2">
            <w:pPr>
              <w:pStyle w:val="ae"/>
              <w:jc w:val="center"/>
              <w:rPr>
                <w:color w:val="auto"/>
                <w:szCs w:val="24"/>
              </w:rPr>
            </w:pPr>
            <w:r w:rsidRPr="00556FD2">
              <w:rPr>
                <w:color w:val="auto"/>
                <w:szCs w:val="24"/>
              </w:rPr>
              <w:t>90% и выше</w:t>
            </w:r>
          </w:p>
        </w:tc>
      </w:tr>
    </w:tbl>
    <w:p w:rsidR="00086934" w:rsidRPr="008A4C1F" w:rsidRDefault="00086934">
      <w:pPr>
        <w:pStyle w:val="a"/>
        <w:numPr>
          <w:ilvl w:val="0"/>
          <w:numId w:val="0"/>
        </w:numPr>
        <w:ind w:left="2160"/>
        <w:rPr>
          <w:color w:val="auto"/>
        </w:rPr>
      </w:pPr>
    </w:p>
    <w:p w:rsidR="00086934" w:rsidRPr="008A4C1F" w:rsidRDefault="00086934">
      <w:pPr>
        <w:pStyle w:val="a"/>
        <w:numPr>
          <w:ilvl w:val="0"/>
          <w:numId w:val="0"/>
        </w:numPr>
        <w:rPr>
          <w:color w:val="auto"/>
        </w:rPr>
      </w:pPr>
    </w:p>
    <w:p w:rsidR="00086934" w:rsidRPr="008A4C1F" w:rsidRDefault="00086934">
      <w:pPr>
        <w:rPr>
          <w:color w:val="auto"/>
        </w:rPr>
        <w:sectPr w:rsidR="00086934" w:rsidRPr="008A4C1F">
          <w:footerReference w:type="default" r:id="rId12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86934" w:rsidRPr="008A4C1F" w:rsidRDefault="00E77B5F" w:rsidP="00556FD2">
      <w:pPr>
        <w:pStyle w:val="2"/>
        <w:spacing w:before="0" w:after="0"/>
        <w:ind w:left="0" w:firstLine="709"/>
        <w:rPr>
          <w:color w:val="auto"/>
        </w:rPr>
      </w:pPr>
      <w:bookmarkStart w:id="22" w:name="_Toc105538811"/>
      <w:r w:rsidRPr="008A4C1F">
        <w:rPr>
          <w:color w:val="auto"/>
        </w:rPr>
        <w:lastRenderedPageBreak/>
        <w:t>Методики реализации Стандарта</w:t>
      </w:r>
      <w:bookmarkEnd w:id="22"/>
    </w:p>
    <w:p w:rsidR="00086934" w:rsidRPr="008A4C1F" w:rsidRDefault="00E77B5F" w:rsidP="00556FD2">
      <w:pPr>
        <w:pStyle w:val="a8"/>
        <w:tabs>
          <w:tab w:val="left" w:pos="851"/>
        </w:tabs>
        <w:spacing w:after="0"/>
        <w:ind w:left="0" w:firstLine="709"/>
        <w:rPr>
          <w:rFonts w:ascii="Times New Roman" w:hAnsi="Times New Roman"/>
          <w:color w:val="auto"/>
        </w:rPr>
      </w:pPr>
      <w:r w:rsidRPr="008A4C1F">
        <w:rPr>
          <w:rFonts w:ascii="Times New Roman" w:hAnsi="Times New Roman"/>
          <w:color w:val="auto"/>
        </w:rPr>
        <w:t>В целях реализации Стандарта необходимо пользоваться следующими методическими и нормативными документами:</w:t>
      </w:r>
    </w:p>
    <w:p w:rsidR="00086934" w:rsidRPr="008A4C1F" w:rsidRDefault="00E77B5F" w:rsidP="00556FD2">
      <w:pPr>
        <w:pStyle w:val="a1"/>
        <w:numPr>
          <w:ilvl w:val="0"/>
          <w:numId w:val="21"/>
        </w:numPr>
        <w:spacing w:after="0"/>
        <w:ind w:left="0" w:firstLine="709"/>
        <w:rPr>
          <w:color w:val="auto"/>
        </w:rPr>
      </w:pPr>
      <w:r w:rsidRPr="008A4C1F">
        <w:rPr>
          <w:color w:val="auto"/>
        </w:rPr>
        <w:t xml:space="preserve">ГОСТ </w:t>
      </w:r>
      <w:proofErr w:type="gramStart"/>
      <w:r w:rsidRPr="008A4C1F">
        <w:rPr>
          <w:color w:val="auto"/>
        </w:rPr>
        <w:t>Р</w:t>
      </w:r>
      <w:proofErr w:type="gramEnd"/>
      <w:r w:rsidRPr="008A4C1F">
        <w:rPr>
          <w:color w:val="auto"/>
        </w:rPr>
        <w:t xml:space="preserve"> ИСО 9241-210-2016 </w:t>
      </w:r>
      <w:r w:rsidR="00E60D68">
        <w:rPr>
          <w:color w:val="auto"/>
        </w:rPr>
        <w:t>«</w:t>
      </w:r>
      <w:r w:rsidRPr="008A4C1F">
        <w:rPr>
          <w:color w:val="auto"/>
        </w:rPr>
        <w:t>Эргономика взаимодействия человек-система. Часть 210. Человеко-ориентированное проектирование интерактивных систем // Федеральное агентство по техническому регулированию и метрологии</w:t>
      </w:r>
      <w:r w:rsidR="00E60D68">
        <w:rPr>
          <w:color w:val="auto"/>
        </w:rPr>
        <w:t>. —</w:t>
      </w:r>
      <w:r w:rsidR="00E60D68" w:rsidRPr="008A4C1F">
        <w:rPr>
          <w:color w:val="auto"/>
        </w:rPr>
        <w:t xml:space="preserve"> </w:t>
      </w:r>
      <w:r w:rsidRPr="008A4C1F">
        <w:rPr>
          <w:color w:val="auto"/>
        </w:rPr>
        <w:t>М.: Стандартинформ, 2018</w:t>
      </w:r>
      <w:r w:rsidR="00E60D68">
        <w:rPr>
          <w:color w:val="auto"/>
        </w:rPr>
        <w:t>;</w:t>
      </w:r>
    </w:p>
    <w:p w:rsidR="00086934" w:rsidRPr="008A4C1F" w:rsidRDefault="00E77B5F" w:rsidP="00556FD2">
      <w:pPr>
        <w:pStyle w:val="a1"/>
        <w:numPr>
          <w:ilvl w:val="0"/>
          <w:numId w:val="21"/>
        </w:numPr>
        <w:spacing w:after="0"/>
        <w:ind w:left="0" w:firstLine="709"/>
        <w:rPr>
          <w:color w:val="auto"/>
        </w:rPr>
      </w:pPr>
      <w:r w:rsidRPr="008A4C1F">
        <w:rPr>
          <w:color w:val="auto"/>
        </w:rPr>
        <w:t xml:space="preserve">ГОСТ </w:t>
      </w:r>
      <w:proofErr w:type="gramStart"/>
      <w:r w:rsidRPr="008A4C1F">
        <w:rPr>
          <w:color w:val="auto"/>
        </w:rPr>
        <w:t>Р</w:t>
      </w:r>
      <w:proofErr w:type="gramEnd"/>
      <w:r w:rsidRPr="008A4C1F">
        <w:rPr>
          <w:color w:val="auto"/>
        </w:rPr>
        <w:t xml:space="preserve"> ИСО 9001-2015 Системы менеджмента качества. Требования // Федеральное агентство по техническому регулированию </w:t>
      </w:r>
      <w:r w:rsidR="00E60D68">
        <w:rPr>
          <w:color w:val="auto"/>
        </w:rPr>
        <w:br/>
      </w:r>
      <w:r w:rsidRPr="008A4C1F">
        <w:rPr>
          <w:color w:val="auto"/>
        </w:rPr>
        <w:t>и метрологии</w:t>
      </w:r>
      <w:r w:rsidR="00E60D68">
        <w:rPr>
          <w:color w:val="auto"/>
        </w:rPr>
        <w:t>. —</w:t>
      </w:r>
      <w:r w:rsidR="00E60D68" w:rsidRPr="008A4C1F">
        <w:rPr>
          <w:color w:val="auto"/>
        </w:rPr>
        <w:t xml:space="preserve"> </w:t>
      </w:r>
      <w:r w:rsidRPr="008A4C1F">
        <w:rPr>
          <w:color w:val="auto"/>
        </w:rPr>
        <w:t>М.: Стандартинформ, 2018;</w:t>
      </w:r>
    </w:p>
    <w:p w:rsidR="00086934" w:rsidRPr="008A4C1F" w:rsidRDefault="00E77B5F" w:rsidP="00556FD2">
      <w:pPr>
        <w:pStyle w:val="a1"/>
        <w:numPr>
          <w:ilvl w:val="0"/>
          <w:numId w:val="21"/>
        </w:numPr>
        <w:spacing w:after="0"/>
        <w:ind w:left="0" w:firstLine="709"/>
        <w:rPr>
          <w:color w:val="auto"/>
        </w:rPr>
      </w:pPr>
      <w:r w:rsidRPr="008A4C1F">
        <w:rPr>
          <w:color w:val="auto"/>
        </w:rPr>
        <w:t>Методика нематериальной мотивации государственных гражданских служащих Российской Федерации</w:t>
      </w:r>
      <w:r w:rsidRPr="008A4C1F">
        <w:rPr>
          <w:rStyle w:val="af4"/>
          <w:color w:val="auto"/>
          <w:sz w:val="26"/>
        </w:rPr>
        <w:footnoteReference w:id="1"/>
      </w:r>
      <w:r w:rsidRPr="008A4C1F">
        <w:rPr>
          <w:color w:val="auto"/>
        </w:rPr>
        <w:t>;</w:t>
      </w:r>
    </w:p>
    <w:p w:rsidR="00086934" w:rsidRDefault="00E77B5F" w:rsidP="0076094E">
      <w:pPr>
        <w:pStyle w:val="a1"/>
        <w:numPr>
          <w:ilvl w:val="0"/>
          <w:numId w:val="21"/>
        </w:numPr>
        <w:spacing w:after="0"/>
        <w:ind w:left="0" w:firstLine="709"/>
        <w:rPr>
          <w:color w:val="auto"/>
        </w:rPr>
      </w:pPr>
      <w:r w:rsidRPr="008A4C1F">
        <w:rPr>
          <w:color w:val="auto"/>
        </w:rPr>
        <w:t>Методика оценки «360 градусов»</w:t>
      </w:r>
      <w:r w:rsidRPr="008A4C1F">
        <w:rPr>
          <w:color w:val="auto"/>
          <w:vertAlign w:val="superscript"/>
        </w:rPr>
        <w:t>2</w:t>
      </w:r>
      <w:r w:rsidRPr="008A4C1F">
        <w:rPr>
          <w:color w:val="auto"/>
        </w:rPr>
        <w:t>.</w:t>
      </w:r>
    </w:p>
    <w:p w:rsidR="00E60D68" w:rsidRPr="008A4C1F" w:rsidRDefault="00E60D68" w:rsidP="00556FD2">
      <w:pPr>
        <w:pStyle w:val="a1"/>
        <w:numPr>
          <w:ilvl w:val="0"/>
          <w:numId w:val="0"/>
        </w:numPr>
        <w:spacing w:after="0"/>
        <w:ind w:left="709"/>
        <w:rPr>
          <w:color w:val="auto"/>
        </w:rPr>
      </w:pPr>
    </w:p>
    <w:p w:rsidR="00086934" w:rsidRPr="008A4C1F" w:rsidRDefault="00E77B5F" w:rsidP="00556FD2">
      <w:pPr>
        <w:pStyle w:val="2"/>
        <w:spacing w:before="0" w:after="0"/>
        <w:ind w:left="0" w:firstLine="709"/>
        <w:rPr>
          <w:color w:val="auto"/>
        </w:rPr>
      </w:pPr>
      <w:bookmarkStart w:id="23" w:name="_Toc105538812"/>
      <w:r w:rsidRPr="008A4C1F">
        <w:rPr>
          <w:color w:val="auto"/>
        </w:rPr>
        <w:t>Основные направления внедрения Стандарта</w:t>
      </w:r>
      <w:bookmarkEnd w:id="23"/>
    </w:p>
    <w:p w:rsidR="00086934" w:rsidRPr="008A4C1F" w:rsidRDefault="00E77B5F" w:rsidP="00556FD2">
      <w:pPr>
        <w:pStyle w:val="a8"/>
        <w:numPr>
          <w:ilvl w:val="0"/>
          <w:numId w:val="22"/>
        </w:numPr>
        <w:tabs>
          <w:tab w:val="left" w:pos="851"/>
        </w:tabs>
        <w:spacing w:after="0"/>
        <w:ind w:left="0" w:firstLine="709"/>
        <w:rPr>
          <w:rFonts w:ascii="Times New Roman" w:hAnsi="Times New Roman"/>
          <w:color w:val="auto"/>
        </w:rPr>
      </w:pPr>
      <w:r w:rsidRPr="008A4C1F">
        <w:rPr>
          <w:rFonts w:ascii="Times New Roman" w:hAnsi="Times New Roman"/>
          <w:color w:val="auto"/>
        </w:rPr>
        <w:t>Внедрение Стандарта в органах государственной власти должно осуществляться по следующим направлениям:</w:t>
      </w:r>
    </w:p>
    <w:p w:rsidR="00086934" w:rsidRPr="008A4C1F" w:rsidRDefault="00E60D68" w:rsidP="00556FD2">
      <w:pPr>
        <w:pStyle w:val="a1"/>
        <w:numPr>
          <w:ilvl w:val="0"/>
          <w:numId w:val="23"/>
        </w:numPr>
        <w:spacing w:after="0"/>
        <w:ind w:left="0" w:firstLine="709"/>
        <w:rPr>
          <w:color w:val="auto"/>
        </w:rPr>
      </w:pPr>
      <w:r>
        <w:rPr>
          <w:color w:val="auto"/>
        </w:rPr>
        <w:t>ф</w:t>
      </w:r>
      <w:r w:rsidRPr="008A4C1F">
        <w:rPr>
          <w:color w:val="auto"/>
        </w:rPr>
        <w:t xml:space="preserve">ормирование </w:t>
      </w:r>
      <w:r w:rsidR="00E77B5F" w:rsidRPr="008A4C1F">
        <w:rPr>
          <w:color w:val="auto"/>
        </w:rPr>
        <w:t>рабочей группы, которая будут осуществлять внедрение Стандарта;</w:t>
      </w:r>
    </w:p>
    <w:p w:rsidR="00086934" w:rsidRPr="008A4C1F" w:rsidRDefault="00E60D68" w:rsidP="00556FD2">
      <w:pPr>
        <w:numPr>
          <w:ilvl w:val="0"/>
          <w:numId w:val="23"/>
        </w:numPr>
        <w:spacing w:after="0"/>
        <w:ind w:left="0" w:firstLine="709"/>
        <w:contextualSpacing/>
        <w:rPr>
          <w:color w:val="auto"/>
        </w:rPr>
      </w:pPr>
      <w:r>
        <w:rPr>
          <w:color w:val="auto"/>
        </w:rPr>
        <w:t>р</w:t>
      </w:r>
      <w:r w:rsidRPr="008A4C1F">
        <w:rPr>
          <w:color w:val="auto"/>
        </w:rPr>
        <w:t xml:space="preserve">азработка </w:t>
      </w:r>
      <w:r w:rsidR="00E77B5F" w:rsidRPr="008A4C1F">
        <w:rPr>
          <w:color w:val="auto"/>
        </w:rPr>
        <w:t>плана мероприятий по внедрению Стандарта;</w:t>
      </w:r>
    </w:p>
    <w:p w:rsidR="00086934" w:rsidRPr="008A4C1F" w:rsidRDefault="00A12F5B" w:rsidP="00556FD2">
      <w:pPr>
        <w:numPr>
          <w:ilvl w:val="0"/>
          <w:numId w:val="23"/>
        </w:numPr>
        <w:spacing w:after="0"/>
        <w:ind w:left="0" w:firstLine="709"/>
        <w:contextualSpacing/>
        <w:rPr>
          <w:color w:val="auto"/>
        </w:rPr>
      </w:pPr>
      <w:r>
        <w:rPr>
          <w:color w:val="auto"/>
        </w:rPr>
        <w:t>к</w:t>
      </w:r>
      <w:r w:rsidRPr="008A4C1F">
        <w:rPr>
          <w:color w:val="auto"/>
        </w:rPr>
        <w:t xml:space="preserve">оммуникационная </w:t>
      </w:r>
      <w:r w:rsidR="00E77B5F" w:rsidRPr="008A4C1F">
        <w:rPr>
          <w:color w:val="auto"/>
        </w:rPr>
        <w:t xml:space="preserve">поддержка внедрения Стандарта в публичном пространстве и внутри органа государственной власти; </w:t>
      </w:r>
    </w:p>
    <w:p w:rsidR="00086934" w:rsidRPr="008A4C1F" w:rsidRDefault="00A12F5B" w:rsidP="00556FD2">
      <w:pPr>
        <w:numPr>
          <w:ilvl w:val="0"/>
          <w:numId w:val="23"/>
        </w:numPr>
        <w:spacing w:after="0"/>
        <w:ind w:left="0" w:firstLine="709"/>
        <w:contextualSpacing/>
        <w:rPr>
          <w:color w:val="auto"/>
        </w:rPr>
      </w:pPr>
      <w:r>
        <w:rPr>
          <w:color w:val="auto"/>
        </w:rPr>
        <w:t>о</w:t>
      </w:r>
      <w:r w:rsidRPr="008A4C1F">
        <w:rPr>
          <w:color w:val="auto"/>
        </w:rPr>
        <w:t xml:space="preserve">бучение </w:t>
      </w:r>
      <w:r w:rsidR="00E77B5F" w:rsidRPr="008A4C1F">
        <w:rPr>
          <w:color w:val="auto"/>
        </w:rPr>
        <w:t>клиентоцентричности членов рабочей группы, осуществляющей внедрение Стандарта, и групп сотрудников, являющихся исполнителями в рамках процессов реализации клиентских сценариев;</w:t>
      </w:r>
    </w:p>
    <w:p w:rsidR="00086934" w:rsidRPr="008A4C1F" w:rsidRDefault="00A12F5B" w:rsidP="00556FD2">
      <w:pPr>
        <w:numPr>
          <w:ilvl w:val="0"/>
          <w:numId w:val="23"/>
        </w:numPr>
        <w:spacing w:after="0"/>
        <w:ind w:left="0" w:firstLine="709"/>
        <w:contextualSpacing/>
        <w:rPr>
          <w:color w:val="auto"/>
        </w:rPr>
      </w:pPr>
      <w:r>
        <w:rPr>
          <w:color w:val="auto"/>
        </w:rPr>
        <w:t>в</w:t>
      </w:r>
      <w:r w:rsidRPr="008A4C1F">
        <w:rPr>
          <w:color w:val="auto"/>
        </w:rPr>
        <w:t xml:space="preserve">несение </w:t>
      </w:r>
      <w:r w:rsidR="00E77B5F" w:rsidRPr="008A4C1F">
        <w:rPr>
          <w:color w:val="auto"/>
        </w:rPr>
        <w:t>изменений в действующие и принятие новых регламентных и нормативных документов, которые обеспечивают реализацию требований Стандарта.</w:t>
      </w:r>
    </w:p>
    <w:p w:rsidR="00086934" w:rsidRPr="008A4C1F" w:rsidRDefault="00E77B5F" w:rsidP="00556FD2">
      <w:pPr>
        <w:pStyle w:val="a8"/>
        <w:numPr>
          <w:ilvl w:val="0"/>
          <w:numId w:val="22"/>
        </w:numPr>
        <w:tabs>
          <w:tab w:val="left" w:pos="851"/>
        </w:tabs>
        <w:spacing w:after="0"/>
        <w:ind w:left="0" w:firstLine="709"/>
        <w:rPr>
          <w:rFonts w:ascii="Times New Roman" w:hAnsi="Times New Roman"/>
          <w:color w:val="auto"/>
        </w:rPr>
      </w:pPr>
      <w:r w:rsidRPr="008A4C1F">
        <w:rPr>
          <w:rFonts w:ascii="Times New Roman" w:hAnsi="Times New Roman"/>
          <w:color w:val="auto"/>
        </w:rPr>
        <w:t xml:space="preserve">Обучение сотрудников, задействованных в процессах предоставления услуг и сервисов, должно осуществляться в режиме непрерывного образования. Образовательные программы должны способствовать развитию навыков и компетенций, указанных в </w:t>
      </w:r>
      <w:r w:rsidR="00A12F5B" w:rsidRPr="008A4C1F">
        <w:rPr>
          <w:rFonts w:ascii="Times New Roman" w:hAnsi="Times New Roman"/>
          <w:color w:val="auto"/>
        </w:rPr>
        <w:t>раздел</w:t>
      </w:r>
      <w:r w:rsidR="00A12F5B">
        <w:rPr>
          <w:rFonts w:ascii="Times New Roman" w:hAnsi="Times New Roman"/>
          <w:color w:val="auto"/>
        </w:rPr>
        <w:t>ах</w:t>
      </w:r>
      <w:r w:rsidR="00A12F5B" w:rsidRPr="008A4C1F">
        <w:rPr>
          <w:rFonts w:ascii="Times New Roman" w:hAnsi="Times New Roman"/>
          <w:color w:val="auto"/>
        </w:rPr>
        <w:t xml:space="preserve"> </w:t>
      </w:r>
      <w:r w:rsidRPr="008A4C1F">
        <w:rPr>
          <w:rFonts w:ascii="Times New Roman" w:hAnsi="Times New Roman"/>
          <w:color w:val="auto"/>
        </w:rPr>
        <w:t xml:space="preserve">7 стандартов «Государство для людей» и «Государство для бизнеса». </w:t>
      </w:r>
    </w:p>
    <w:p w:rsidR="00086934" w:rsidRPr="008A4C1F" w:rsidRDefault="00E77B5F" w:rsidP="00556FD2">
      <w:pPr>
        <w:pStyle w:val="a8"/>
        <w:numPr>
          <w:ilvl w:val="0"/>
          <w:numId w:val="22"/>
        </w:numPr>
        <w:tabs>
          <w:tab w:val="left" w:pos="851"/>
        </w:tabs>
        <w:spacing w:after="0"/>
        <w:ind w:left="0" w:firstLine="709"/>
        <w:rPr>
          <w:rFonts w:ascii="Times New Roman" w:hAnsi="Times New Roman"/>
          <w:color w:val="auto"/>
        </w:rPr>
      </w:pPr>
      <w:r w:rsidRPr="008A4C1F">
        <w:rPr>
          <w:rFonts w:ascii="Times New Roman" w:hAnsi="Times New Roman"/>
          <w:color w:val="auto"/>
        </w:rPr>
        <w:t>Орган и организация должен разработать модель компетенций, включающую в себя компетенции, которые соответствуют ценностям клиентоцентричного подхода в государственном управлении, и внедрить обновленную модель компетенций в кадровый цикл.</w:t>
      </w:r>
    </w:p>
    <w:p w:rsidR="00086934" w:rsidRDefault="00E77B5F" w:rsidP="0076094E">
      <w:pPr>
        <w:pStyle w:val="a8"/>
        <w:numPr>
          <w:ilvl w:val="0"/>
          <w:numId w:val="22"/>
        </w:numPr>
        <w:tabs>
          <w:tab w:val="left" w:pos="851"/>
        </w:tabs>
        <w:spacing w:after="0"/>
        <w:ind w:left="0" w:firstLine="709"/>
        <w:rPr>
          <w:rFonts w:ascii="Times New Roman" w:hAnsi="Times New Roman"/>
          <w:color w:val="auto"/>
        </w:rPr>
      </w:pPr>
      <w:r w:rsidRPr="008A4C1F">
        <w:rPr>
          <w:rFonts w:ascii="Times New Roman" w:hAnsi="Times New Roman"/>
          <w:color w:val="auto"/>
        </w:rPr>
        <w:lastRenderedPageBreak/>
        <w:t>Управление внедрением клиентоцентричного подхода в органе государственной власти должно осуществляться в проектном формате.</w:t>
      </w:r>
    </w:p>
    <w:p w:rsidR="00A12F5B" w:rsidRPr="008A4C1F" w:rsidRDefault="00A12F5B" w:rsidP="00556FD2">
      <w:pPr>
        <w:pStyle w:val="a8"/>
        <w:tabs>
          <w:tab w:val="left" w:pos="851"/>
        </w:tabs>
        <w:spacing w:after="0"/>
        <w:ind w:left="709"/>
        <w:rPr>
          <w:rFonts w:ascii="Times New Roman" w:hAnsi="Times New Roman"/>
          <w:color w:val="auto"/>
        </w:rPr>
      </w:pPr>
    </w:p>
    <w:p w:rsidR="00086934" w:rsidRPr="008A4C1F" w:rsidRDefault="00E77B5F" w:rsidP="00556FD2">
      <w:pPr>
        <w:pStyle w:val="2"/>
        <w:spacing w:before="0" w:after="0"/>
        <w:ind w:left="0" w:firstLine="709"/>
        <w:rPr>
          <w:color w:val="auto"/>
        </w:rPr>
      </w:pPr>
      <w:bookmarkStart w:id="24" w:name="_Toc105538813"/>
      <w:r w:rsidRPr="008A4C1F">
        <w:rPr>
          <w:color w:val="auto"/>
        </w:rPr>
        <w:t>Внесение изменений и дополнений в Стандарт</w:t>
      </w:r>
      <w:bookmarkEnd w:id="24"/>
    </w:p>
    <w:p w:rsidR="00086934" w:rsidRPr="008A4C1F" w:rsidRDefault="00E77B5F" w:rsidP="00556FD2">
      <w:pPr>
        <w:pStyle w:val="20"/>
        <w:numPr>
          <w:ilvl w:val="1"/>
          <w:numId w:val="24"/>
        </w:numPr>
        <w:spacing w:before="0" w:after="0" w:line="264" w:lineRule="auto"/>
        <w:ind w:left="0" w:firstLine="709"/>
        <w:rPr>
          <w:rFonts w:ascii="Times New Roman" w:hAnsi="Times New Roman"/>
          <w:color w:val="auto"/>
          <w:sz w:val="28"/>
        </w:rPr>
      </w:pPr>
      <w:r w:rsidRPr="008A4C1F">
        <w:rPr>
          <w:rFonts w:ascii="Times New Roman" w:hAnsi="Times New Roman"/>
          <w:color w:val="auto"/>
          <w:sz w:val="28"/>
        </w:rPr>
        <w:t xml:space="preserve">Подготовка и рассмотрение проектов правовых актов о внесении изменений в настоящий Стандарт осуществляется в порядке, установленном Регламентом Правительства Российской Федерации, утвержденным </w:t>
      </w:r>
      <w:r w:rsidR="00A12F5B">
        <w:rPr>
          <w:rFonts w:ascii="Times New Roman" w:hAnsi="Times New Roman"/>
          <w:color w:val="auto"/>
          <w:sz w:val="28"/>
        </w:rPr>
        <w:t>п</w:t>
      </w:r>
      <w:r w:rsidR="00A12F5B" w:rsidRPr="008A4C1F">
        <w:rPr>
          <w:rFonts w:ascii="Times New Roman" w:hAnsi="Times New Roman"/>
          <w:color w:val="auto"/>
          <w:sz w:val="28"/>
        </w:rPr>
        <w:t xml:space="preserve">остановлением </w:t>
      </w:r>
      <w:r w:rsidRPr="008A4C1F">
        <w:rPr>
          <w:rFonts w:ascii="Times New Roman" w:hAnsi="Times New Roman"/>
          <w:color w:val="auto"/>
          <w:sz w:val="28"/>
        </w:rPr>
        <w:t xml:space="preserve">Правительства Российской Федерации от </w:t>
      </w:r>
      <w:r w:rsidR="00A12F5B">
        <w:rPr>
          <w:rFonts w:ascii="Times New Roman" w:hAnsi="Times New Roman"/>
          <w:color w:val="auto"/>
          <w:sz w:val="28"/>
        </w:rPr>
        <w:t>0</w:t>
      </w:r>
      <w:r w:rsidRPr="008A4C1F">
        <w:rPr>
          <w:rFonts w:ascii="Times New Roman" w:hAnsi="Times New Roman"/>
          <w:color w:val="auto"/>
          <w:sz w:val="28"/>
        </w:rPr>
        <w:t>1</w:t>
      </w:r>
      <w:r w:rsidR="00A12F5B">
        <w:rPr>
          <w:rFonts w:ascii="Times New Roman" w:hAnsi="Times New Roman"/>
          <w:color w:val="auto"/>
          <w:sz w:val="28"/>
        </w:rPr>
        <w:t>.06.</w:t>
      </w:r>
      <w:r w:rsidRPr="008A4C1F">
        <w:rPr>
          <w:rFonts w:ascii="Times New Roman" w:hAnsi="Times New Roman"/>
          <w:color w:val="auto"/>
          <w:sz w:val="28"/>
        </w:rPr>
        <w:t>2004 № 260, с учетом особенностей, предусмотренных настоящим разделом.</w:t>
      </w:r>
    </w:p>
    <w:p w:rsidR="00086934" w:rsidRPr="008A4C1F" w:rsidRDefault="00E77B5F" w:rsidP="00556FD2">
      <w:pPr>
        <w:pStyle w:val="20"/>
        <w:numPr>
          <w:ilvl w:val="1"/>
          <w:numId w:val="24"/>
        </w:numPr>
        <w:spacing w:before="0" w:after="0" w:line="264" w:lineRule="auto"/>
        <w:ind w:left="0" w:firstLine="709"/>
        <w:rPr>
          <w:rFonts w:ascii="Times New Roman" w:hAnsi="Times New Roman"/>
          <w:color w:val="auto"/>
          <w:sz w:val="28"/>
        </w:rPr>
      </w:pPr>
      <w:r w:rsidRPr="008A4C1F">
        <w:rPr>
          <w:rFonts w:ascii="Times New Roman" w:hAnsi="Times New Roman"/>
          <w:color w:val="auto"/>
          <w:sz w:val="28"/>
        </w:rPr>
        <w:t xml:space="preserve">Внесение на рассмотрение в Правительство </w:t>
      </w:r>
      <w:r w:rsidR="00A12F5B">
        <w:rPr>
          <w:rFonts w:ascii="Times New Roman" w:hAnsi="Times New Roman"/>
          <w:color w:val="auto"/>
          <w:sz w:val="28"/>
        </w:rPr>
        <w:br/>
      </w:r>
      <w:r w:rsidRPr="008A4C1F">
        <w:rPr>
          <w:rFonts w:ascii="Times New Roman" w:hAnsi="Times New Roman"/>
          <w:color w:val="auto"/>
          <w:sz w:val="28"/>
        </w:rPr>
        <w:t xml:space="preserve">Российской Федерации проекта правового акта о внесении изменений </w:t>
      </w:r>
      <w:r w:rsidR="00A12F5B">
        <w:rPr>
          <w:rFonts w:ascii="Times New Roman" w:hAnsi="Times New Roman"/>
          <w:color w:val="auto"/>
          <w:sz w:val="28"/>
        </w:rPr>
        <w:br/>
      </w:r>
      <w:r w:rsidRPr="008A4C1F">
        <w:rPr>
          <w:rFonts w:ascii="Times New Roman" w:hAnsi="Times New Roman"/>
          <w:color w:val="auto"/>
          <w:sz w:val="28"/>
        </w:rPr>
        <w:t>в настоящий Стандарт может осуществляться по инициативе:</w:t>
      </w:r>
    </w:p>
    <w:p w:rsidR="00086934" w:rsidRPr="008A4C1F" w:rsidRDefault="00E77B5F" w:rsidP="00556FD2">
      <w:pPr>
        <w:pStyle w:val="a1"/>
        <w:numPr>
          <w:ilvl w:val="0"/>
          <w:numId w:val="25"/>
        </w:numPr>
        <w:spacing w:after="0"/>
        <w:ind w:left="0" w:firstLine="709"/>
        <w:rPr>
          <w:color w:val="auto"/>
        </w:rPr>
      </w:pPr>
      <w:r w:rsidRPr="008A4C1F">
        <w:rPr>
          <w:color w:val="auto"/>
        </w:rPr>
        <w:t>Проектного офиса;</w:t>
      </w:r>
    </w:p>
    <w:p w:rsidR="00086934" w:rsidRPr="008A4C1F" w:rsidRDefault="00E77B5F" w:rsidP="00556FD2">
      <w:pPr>
        <w:numPr>
          <w:ilvl w:val="0"/>
          <w:numId w:val="25"/>
        </w:numPr>
        <w:spacing w:after="0"/>
        <w:ind w:left="0" w:firstLine="709"/>
        <w:contextualSpacing/>
        <w:rPr>
          <w:color w:val="auto"/>
        </w:rPr>
      </w:pPr>
      <w:r w:rsidRPr="008A4C1F">
        <w:rPr>
          <w:color w:val="auto"/>
        </w:rPr>
        <w:t>Правительственной комиссии по проведению административной реформы;</w:t>
      </w:r>
    </w:p>
    <w:p w:rsidR="00086934" w:rsidRPr="008A4C1F" w:rsidRDefault="00E77B5F" w:rsidP="00556FD2">
      <w:pPr>
        <w:numPr>
          <w:ilvl w:val="0"/>
          <w:numId w:val="25"/>
        </w:numPr>
        <w:spacing w:after="0"/>
        <w:ind w:left="0" w:firstLine="709"/>
        <w:contextualSpacing/>
        <w:rPr>
          <w:color w:val="auto"/>
        </w:rPr>
      </w:pPr>
      <w:r w:rsidRPr="008A4C1F">
        <w:rPr>
          <w:color w:val="auto"/>
        </w:rPr>
        <w:t>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деятельности;</w:t>
      </w:r>
    </w:p>
    <w:p w:rsidR="00086934" w:rsidRPr="008A4C1F" w:rsidRDefault="00A12F5B" w:rsidP="00556FD2">
      <w:pPr>
        <w:numPr>
          <w:ilvl w:val="0"/>
          <w:numId w:val="25"/>
        </w:numPr>
        <w:spacing w:after="0"/>
        <w:ind w:left="0" w:firstLine="709"/>
        <w:contextualSpacing/>
        <w:rPr>
          <w:color w:val="auto"/>
        </w:rPr>
      </w:pPr>
      <w:r>
        <w:rPr>
          <w:color w:val="auto"/>
        </w:rPr>
        <w:t>ф</w:t>
      </w:r>
      <w:r w:rsidRPr="008A4C1F">
        <w:rPr>
          <w:color w:val="auto"/>
        </w:rPr>
        <w:t xml:space="preserve">едерального </w:t>
      </w:r>
      <w:r w:rsidR="00E77B5F" w:rsidRPr="008A4C1F">
        <w:rPr>
          <w:color w:val="auto"/>
        </w:rPr>
        <w:t xml:space="preserve">органа исполнительной власти, осуществляющего функции по выработке и реализации государственной политики </w:t>
      </w:r>
      <w:r>
        <w:rPr>
          <w:color w:val="auto"/>
        </w:rPr>
        <w:br/>
      </w:r>
      <w:r w:rsidR="00E77B5F" w:rsidRPr="008A4C1F">
        <w:rPr>
          <w:color w:val="auto"/>
        </w:rPr>
        <w:t>и нормативно-правовому регулированию в сфере информационных технологий;</w:t>
      </w:r>
    </w:p>
    <w:p w:rsidR="00086934" w:rsidRPr="008A4C1F" w:rsidRDefault="00A12F5B" w:rsidP="00556FD2">
      <w:pPr>
        <w:numPr>
          <w:ilvl w:val="0"/>
          <w:numId w:val="25"/>
        </w:numPr>
        <w:spacing w:after="0"/>
        <w:ind w:left="0" w:firstLine="709"/>
        <w:contextualSpacing/>
        <w:rPr>
          <w:color w:val="auto"/>
        </w:rPr>
      </w:pPr>
      <w:r>
        <w:rPr>
          <w:color w:val="auto"/>
        </w:rPr>
        <w:t>ф</w:t>
      </w:r>
      <w:r w:rsidRPr="008A4C1F">
        <w:rPr>
          <w:color w:val="auto"/>
        </w:rPr>
        <w:t xml:space="preserve">едерального </w:t>
      </w:r>
      <w:r w:rsidR="00E77B5F" w:rsidRPr="008A4C1F">
        <w:rPr>
          <w:color w:val="auto"/>
        </w:rPr>
        <w:t xml:space="preserve">органа исполнительной власти, органа государственного внебюджетного фонда, государственной корпорации, наделенных в соответствии с федеральным законом полномочиями </w:t>
      </w:r>
      <w:r>
        <w:rPr>
          <w:color w:val="auto"/>
        </w:rPr>
        <w:br/>
      </w:r>
      <w:r w:rsidR="00E77B5F" w:rsidRPr="008A4C1F">
        <w:rPr>
          <w:color w:val="auto"/>
        </w:rPr>
        <w:t>по предоставлению государственных услуг в установленной сфере деятельности;</w:t>
      </w:r>
    </w:p>
    <w:p w:rsidR="00086934" w:rsidRPr="008A4C1F" w:rsidRDefault="00A12F5B" w:rsidP="00556FD2">
      <w:pPr>
        <w:numPr>
          <w:ilvl w:val="0"/>
          <w:numId w:val="25"/>
        </w:numPr>
        <w:spacing w:after="0"/>
        <w:ind w:left="0" w:firstLine="709"/>
        <w:contextualSpacing/>
        <w:rPr>
          <w:color w:val="auto"/>
        </w:rPr>
      </w:pPr>
      <w:r>
        <w:rPr>
          <w:color w:val="auto"/>
        </w:rPr>
        <w:t>ф</w:t>
      </w:r>
      <w:r w:rsidRPr="008A4C1F">
        <w:rPr>
          <w:color w:val="auto"/>
        </w:rPr>
        <w:t xml:space="preserve">едерального </w:t>
      </w:r>
      <w:r w:rsidR="00E77B5F" w:rsidRPr="008A4C1F">
        <w:rPr>
          <w:color w:val="auto"/>
        </w:rPr>
        <w:t xml:space="preserve">органа исполнительной власти, органа государственного внебюджетного фонда, государственной корпорации, наделенных в соответствии с федеральным законом полномочиями </w:t>
      </w:r>
      <w:r>
        <w:rPr>
          <w:color w:val="auto"/>
        </w:rPr>
        <w:br/>
      </w:r>
      <w:r w:rsidR="00E77B5F" w:rsidRPr="008A4C1F">
        <w:rPr>
          <w:color w:val="auto"/>
        </w:rPr>
        <w:t>по исполнению государственных функций по осуществлению государственного контроля (надзора);</w:t>
      </w:r>
    </w:p>
    <w:p w:rsidR="00086934" w:rsidRPr="008A4C1F" w:rsidRDefault="00A12F5B" w:rsidP="00556FD2">
      <w:pPr>
        <w:numPr>
          <w:ilvl w:val="0"/>
          <w:numId w:val="25"/>
        </w:numPr>
        <w:spacing w:after="0"/>
        <w:ind w:left="0" w:firstLine="709"/>
        <w:contextualSpacing/>
        <w:rPr>
          <w:color w:val="auto"/>
        </w:rPr>
      </w:pPr>
      <w:proofErr w:type="gramStart"/>
      <w:r>
        <w:rPr>
          <w:color w:val="auto"/>
        </w:rPr>
        <w:t>и</w:t>
      </w:r>
      <w:r w:rsidRPr="008A4C1F">
        <w:rPr>
          <w:color w:val="auto"/>
        </w:rPr>
        <w:t xml:space="preserve">ных </w:t>
      </w:r>
      <w:r w:rsidR="00E77B5F" w:rsidRPr="008A4C1F">
        <w:rPr>
          <w:color w:val="auto"/>
        </w:rPr>
        <w:t xml:space="preserve">органов исполнительной власти и организаций </w:t>
      </w:r>
      <w:r>
        <w:rPr>
          <w:color w:val="auto"/>
        </w:rPr>
        <w:t>—</w:t>
      </w:r>
      <w:r w:rsidRPr="008A4C1F">
        <w:rPr>
          <w:color w:val="auto"/>
        </w:rPr>
        <w:t xml:space="preserve"> </w:t>
      </w:r>
      <w:r w:rsidR="00E77B5F" w:rsidRPr="008A4C1F">
        <w:rPr>
          <w:color w:val="auto"/>
        </w:rPr>
        <w:t>при наличии соответствующих поручений Президента Российской Федерации, поручений, содержащихся в актах Правительства</w:t>
      </w:r>
      <w:r w:rsidRPr="00A12F5B">
        <w:rPr>
          <w:color w:val="auto"/>
        </w:rPr>
        <w:t xml:space="preserve"> </w:t>
      </w:r>
      <w:r>
        <w:rPr>
          <w:color w:val="auto"/>
        </w:rPr>
        <w:t>Российской Федерации</w:t>
      </w:r>
      <w:r w:rsidR="00E77B5F" w:rsidRPr="008A4C1F">
        <w:rPr>
          <w:color w:val="auto"/>
        </w:rPr>
        <w:t>, протоколах заседаний Правительства</w:t>
      </w:r>
      <w:r w:rsidRPr="00A12F5B">
        <w:rPr>
          <w:color w:val="auto"/>
        </w:rPr>
        <w:t xml:space="preserve"> </w:t>
      </w:r>
      <w:r>
        <w:rPr>
          <w:color w:val="auto"/>
        </w:rPr>
        <w:t>Российской Федерации</w:t>
      </w:r>
      <w:r w:rsidR="00E77B5F" w:rsidRPr="008A4C1F">
        <w:rPr>
          <w:color w:val="auto"/>
        </w:rPr>
        <w:t>, координационных и совещательных органов Правительства</w:t>
      </w:r>
      <w:r w:rsidRPr="00A12F5B">
        <w:rPr>
          <w:color w:val="auto"/>
        </w:rPr>
        <w:t xml:space="preserve"> </w:t>
      </w:r>
      <w:r>
        <w:rPr>
          <w:color w:val="auto"/>
        </w:rPr>
        <w:br/>
        <w:t>Российской Федерации</w:t>
      </w:r>
      <w:r w:rsidR="00E77B5F" w:rsidRPr="008A4C1F">
        <w:rPr>
          <w:color w:val="auto"/>
        </w:rPr>
        <w:t>, возглавляемых Председателем Правительства</w:t>
      </w:r>
      <w:r w:rsidRPr="00A12F5B">
        <w:rPr>
          <w:color w:val="auto"/>
        </w:rPr>
        <w:t xml:space="preserve"> </w:t>
      </w:r>
      <w:r>
        <w:rPr>
          <w:color w:val="auto"/>
        </w:rPr>
        <w:t>Российской Федерации</w:t>
      </w:r>
      <w:r w:rsidR="00E77B5F" w:rsidRPr="008A4C1F">
        <w:rPr>
          <w:color w:val="auto"/>
        </w:rPr>
        <w:t xml:space="preserve"> или одним из заместителей Председателя Правительства</w:t>
      </w:r>
      <w:r w:rsidRPr="00A12F5B">
        <w:rPr>
          <w:color w:val="auto"/>
        </w:rPr>
        <w:t xml:space="preserve"> </w:t>
      </w:r>
      <w:r>
        <w:rPr>
          <w:color w:val="auto"/>
        </w:rPr>
        <w:t>Российской Федерации</w:t>
      </w:r>
      <w:r w:rsidR="00E77B5F" w:rsidRPr="008A4C1F">
        <w:rPr>
          <w:color w:val="auto"/>
        </w:rPr>
        <w:t xml:space="preserve"> (в соответствии с распределением </w:t>
      </w:r>
      <w:r w:rsidR="00E77B5F" w:rsidRPr="008A4C1F">
        <w:rPr>
          <w:color w:val="auto"/>
        </w:rPr>
        <w:lastRenderedPageBreak/>
        <w:t>обязанностей), Заместителем Председателя Правительства</w:t>
      </w:r>
      <w:r>
        <w:rPr>
          <w:color w:val="auto"/>
        </w:rPr>
        <w:t xml:space="preserve"> Российской Федерации</w:t>
      </w:r>
      <w:r w:rsidR="00E77B5F" w:rsidRPr="008A4C1F">
        <w:rPr>
          <w:color w:val="auto"/>
        </w:rPr>
        <w:t xml:space="preserve"> </w:t>
      </w:r>
      <w:r>
        <w:rPr>
          <w:color w:val="auto"/>
        </w:rPr>
        <w:t>—</w:t>
      </w:r>
      <w:r w:rsidRPr="008A4C1F">
        <w:rPr>
          <w:color w:val="auto"/>
        </w:rPr>
        <w:t xml:space="preserve"> </w:t>
      </w:r>
      <w:r w:rsidR="00E77B5F" w:rsidRPr="008A4C1F">
        <w:rPr>
          <w:color w:val="auto"/>
        </w:rPr>
        <w:t>Руководителем Аппарата Правительства</w:t>
      </w:r>
      <w:r w:rsidRPr="00A12F5B">
        <w:rPr>
          <w:color w:val="auto"/>
        </w:rPr>
        <w:t xml:space="preserve"> </w:t>
      </w:r>
      <w:r>
        <w:rPr>
          <w:color w:val="auto"/>
        </w:rPr>
        <w:t>Российской Федерации</w:t>
      </w:r>
      <w:proofErr w:type="gramEnd"/>
      <w:r w:rsidR="00E77B5F" w:rsidRPr="008A4C1F">
        <w:rPr>
          <w:color w:val="auto"/>
        </w:rPr>
        <w:t>, поручений Председателя Правительства</w:t>
      </w:r>
      <w:r>
        <w:rPr>
          <w:color w:val="auto"/>
        </w:rPr>
        <w:t xml:space="preserve"> Российской Федерации</w:t>
      </w:r>
      <w:r w:rsidR="00E77B5F" w:rsidRPr="008A4C1F">
        <w:rPr>
          <w:color w:val="auto"/>
        </w:rPr>
        <w:t xml:space="preserve"> и его заместителей, содержащихся в протоколах проведенных ими совещаний и в резолюциях.</w:t>
      </w:r>
    </w:p>
    <w:p w:rsidR="00086934" w:rsidRPr="008A4C1F" w:rsidRDefault="00E77B5F" w:rsidP="00556FD2">
      <w:pPr>
        <w:pStyle w:val="20"/>
        <w:numPr>
          <w:ilvl w:val="1"/>
          <w:numId w:val="24"/>
        </w:numPr>
        <w:spacing w:before="0" w:after="0" w:line="264" w:lineRule="auto"/>
        <w:ind w:left="0" w:firstLine="709"/>
        <w:rPr>
          <w:rFonts w:ascii="Times New Roman" w:hAnsi="Times New Roman"/>
          <w:color w:val="auto"/>
          <w:sz w:val="28"/>
        </w:rPr>
      </w:pPr>
      <w:r w:rsidRPr="008A4C1F">
        <w:rPr>
          <w:rFonts w:ascii="Times New Roman" w:hAnsi="Times New Roman"/>
          <w:color w:val="auto"/>
          <w:sz w:val="28"/>
        </w:rPr>
        <w:t xml:space="preserve">Внесение </w:t>
      </w:r>
      <w:proofErr w:type="gramStart"/>
      <w:r w:rsidRPr="008A4C1F">
        <w:rPr>
          <w:rFonts w:ascii="Times New Roman" w:hAnsi="Times New Roman"/>
          <w:color w:val="auto"/>
          <w:sz w:val="28"/>
        </w:rPr>
        <w:t xml:space="preserve">на рассмотрение в Правительство </w:t>
      </w:r>
      <w:r w:rsidR="00A12F5B">
        <w:rPr>
          <w:rFonts w:ascii="Times New Roman" w:hAnsi="Times New Roman"/>
          <w:color w:val="auto"/>
          <w:sz w:val="28"/>
        </w:rPr>
        <w:br/>
      </w:r>
      <w:r w:rsidRPr="008A4C1F">
        <w:rPr>
          <w:rFonts w:ascii="Times New Roman" w:hAnsi="Times New Roman"/>
          <w:color w:val="auto"/>
          <w:sz w:val="28"/>
        </w:rPr>
        <w:t xml:space="preserve">Российской Федерации проекта правового акта о внесении изменений </w:t>
      </w:r>
      <w:r w:rsidR="00A12F5B">
        <w:rPr>
          <w:rFonts w:ascii="Times New Roman" w:hAnsi="Times New Roman"/>
          <w:color w:val="auto"/>
          <w:sz w:val="28"/>
        </w:rPr>
        <w:br/>
      </w:r>
      <w:r w:rsidRPr="008A4C1F">
        <w:rPr>
          <w:rFonts w:ascii="Times New Roman" w:hAnsi="Times New Roman"/>
          <w:color w:val="auto"/>
          <w:sz w:val="28"/>
        </w:rPr>
        <w:t>в настоящий Стандарт по инициативе</w:t>
      </w:r>
      <w:proofErr w:type="gramEnd"/>
      <w:r w:rsidRPr="008A4C1F">
        <w:rPr>
          <w:rFonts w:ascii="Times New Roman" w:hAnsi="Times New Roman"/>
          <w:color w:val="auto"/>
          <w:sz w:val="28"/>
        </w:rPr>
        <w:t xml:space="preserve"> органов и организаций осуществляется при наличии согласования проекта Проектным офисом, а при отсутствии такого согласования (в случае наличия разногласий по проекту) </w:t>
      </w:r>
      <w:r w:rsidR="00A12F5B">
        <w:rPr>
          <w:rFonts w:ascii="Times New Roman" w:hAnsi="Times New Roman"/>
          <w:color w:val="auto"/>
          <w:sz w:val="28"/>
        </w:rPr>
        <w:t>—</w:t>
      </w:r>
      <w:r w:rsidR="00A12F5B" w:rsidRPr="008A4C1F">
        <w:rPr>
          <w:rFonts w:ascii="Times New Roman" w:hAnsi="Times New Roman"/>
          <w:color w:val="auto"/>
          <w:sz w:val="28"/>
        </w:rPr>
        <w:t xml:space="preserve"> </w:t>
      </w:r>
      <w:r w:rsidRPr="008A4C1F">
        <w:rPr>
          <w:rFonts w:ascii="Times New Roman" w:hAnsi="Times New Roman"/>
          <w:color w:val="auto"/>
          <w:sz w:val="28"/>
        </w:rPr>
        <w:t>при наличии протокола о проведении согласительного совещания.</w:t>
      </w:r>
    </w:p>
    <w:p w:rsidR="00086934" w:rsidRPr="008A4C1F" w:rsidRDefault="00086934" w:rsidP="00556FD2">
      <w:pPr>
        <w:spacing w:after="0"/>
        <w:ind w:firstLine="709"/>
        <w:rPr>
          <w:color w:val="auto"/>
        </w:rPr>
      </w:pPr>
    </w:p>
    <w:sectPr w:rsidR="00086934" w:rsidRPr="008A4C1F" w:rsidSect="00D865BD">
      <w:footerReference w:type="default" r:id="rId13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8D" w:rsidRDefault="005A0D8D">
      <w:pPr>
        <w:spacing w:after="0" w:line="240" w:lineRule="auto"/>
      </w:pPr>
      <w:r>
        <w:separator/>
      </w:r>
    </w:p>
  </w:endnote>
  <w:endnote w:type="continuationSeparator" w:id="0">
    <w:p w:rsidR="005A0D8D" w:rsidRDefault="005A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3E" w:rsidRDefault="0052623E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3E" w:rsidRDefault="0052623E">
    <w:pPr>
      <w:tabs>
        <w:tab w:val="center" w:pos="4677"/>
        <w:tab w:val="right" w:pos="9355"/>
      </w:tabs>
      <w:spacing w:after="0" w:line="240" w:lineRule="auto"/>
      <w:jc w:val="center"/>
      <w:rPr>
        <w:sz w:val="24"/>
      </w:rPr>
    </w:pPr>
  </w:p>
  <w:p w:rsidR="0052623E" w:rsidRDefault="0052623E">
    <w:pPr>
      <w:tabs>
        <w:tab w:val="center" w:pos="4677"/>
        <w:tab w:val="right" w:pos="9355"/>
      </w:tabs>
      <w:spacing w:after="0" w:line="240" w:lineRule="auto"/>
      <w:jc w:val="lef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3E" w:rsidRDefault="0052623E">
    <w:pPr>
      <w:tabs>
        <w:tab w:val="center" w:pos="4677"/>
        <w:tab w:val="right" w:pos="9355"/>
      </w:tabs>
      <w:spacing w:after="0" w:line="240" w:lineRule="auto"/>
      <w:jc w:val="center"/>
      <w:rPr>
        <w:sz w:val="24"/>
      </w:rPr>
    </w:pPr>
  </w:p>
  <w:p w:rsidR="0052623E" w:rsidRDefault="0052623E">
    <w:pPr>
      <w:tabs>
        <w:tab w:val="center" w:pos="4677"/>
        <w:tab w:val="right" w:pos="9355"/>
      </w:tabs>
      <w:spacing w:after="0" w:line="240" w:lineRule="auto"/>
      <w:jc w:val="left"/>
      <w:rPr>
        <w:rFonts w:ascii="Calibri" w:hAnsi="Calibri"/>
        <w:sz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3E" w:rsidRDefault="0052623E">
    <w:pPr>
      <w:pStyle w:val="aff1"/>
      <w:jc w:val="center"/>
      <w:rPr>
        <w:rFonts w:ascii="Times New Roman" w:hAnsi="Times New Roman"/>
        <w:sz w:val="24"/>
      </w:rPr>
    </w:pPr>
  </w:p>
  <w:p w:rsidR="0052623E" w:rsidRDefault="0052623E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8D" w:rsidRDefault="005A0D8D">
      <w:pPr>
        <w:spacing w:after="0" w:line="240" w:lineRule="auto"/>
      </w:pPr>
      <w:r>
        <w:separator/>
      </w:r>
    </w:p>
  </w:footnote>
  <w:footnote w:type="continuationSeparator" w:id="0">
    <w:p w:rsidR="005A0D8D" w:rsidRDefault="005A0D8D">
      <w:pPr>
        <w:spacing w:after="0" w:line="240" w:lineRule="auto"/>
      </w:pPr>
      <w:r>
        <w:continuationSeparator/>
      </w:r>
    </w:p>
  </w:footnote>
  <w:footnote w:id="1">
    <w:p w:rsidR="0052623E" w:rsidRPr="00E77B5F" w:rsidRDefault="0052623E">
      <w:pPr>
        <w:pStyle w:val="Footnote"/>
        <w:rPr>
          <w:lang w:val="en-US"/>
        </w:rPr>
      </w:pPr>
      <w:r>
        <w:rPr>
          <w:vertAlign w:val="superscript"/>
        </w:rPr>
        <w:footnoteRef/>
      </w:r>
      <w:r w:rsidRPr="00E77B5F">
        <w:rPr>
          <w:rFonts w:ascii="Times New Roman" w:hAnsi="Times New Roman"/>
          <w:lang w:val="en-US"/>
        </w:rPr>
        <w:t xml:space="preserve"> URL: </w:t>
      </w:r>
      <w:r w:rsidR="00A12F5B" w:rsidRPr="00556FD2">
        <w:rPr>
          <w:lang w:val="en-US"/>
        </w:rPr>
        <w:t>https://mintrud.gov.ru/ministry/programms/gossluzhba/16/16</w:t>
      </w:r>
    </w:p>
    <w:p w:rsidR="0052623E" w:rsidRPr="00E77B5F" w:rsidRDefault="0052623E">
      <w:pPr>
        <w:pStyle w:val="Footnote"/>
        <w:rPr>
          <w:lang w:val="en-US"/>
        </w:rPr>
      </w:pPr>
      <w:r w:rsidRPr="00E77B5F">
        <w:rPr>
          <w:rFonts w:ascii="Times New Roman" w:hAnsi="Times New Roman"/>
          <w:vertAlign w:val="superscript"/>
          <w:lang w:val="en-US"/>
        </w:rPr>
        <w:t>2</w:t>
      </w:r>
      <w:r w:rsidRPr="00E77B5F">
        <w:rPr>
          <w:rFonts w:ascii="Times New Roman" w:hAnsi="Times New Roman"/>
          <w:lang w:val="en-US"/>
        </w:rPr>
        <w:t xml:space="preserve"> URL: </w:t>
      </w:r>
      <w:r w:rsidR="00A12F5B" w:rsidRPr="00556FD2">
        <w:rPr>
          <w:lang w:val="en-US"/>
        </w:rPr>
        <w:t>https://cdto.work/documents/methodical-recommendation-360.pdf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3E" w:rsidRDefault="0052623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B45FA">
      <w:rPr>
        <w:noProof/>
      </w:rPr>
      <w:t>37</w:t>
    </w:r>
    <w:r>
      <w:fldChar w:fldCharType="end"/>
    </w:r>
  </w:p>
  <w:p w:rsidR="0052623E" w:rsidRDefault="0052623E">
    <w:pPr>
      <w:pStyle w:val="afb"/>
      <w:jc w:val="center"/>
      <w:rPr>
        <w:rFonts w:ascii="Times New Roman" w:hAnsi="Times New Roman"/>
        <w:sz w:val="24"/>
      </w:rPr>
    </w:pPr>
  </w:p>
  <w:p w:rsidR="0052623E" w:rsidRDefault="0052623E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5E5"/>
    <w:multiLevelType w:val="multilevel"/>
    <w:tmpl w:val="64C2BF4A"/>
    <w:lvl w:ilvl="0">
      <w:start w:val="1"/>
      <w:numFmt w:val="decimal"/>
      <w:lvlText w:val="%1)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1">
    <w:nsid w:val="06517D08"/>
    <w:multiLevelType w:val="multilevel"/>
    <w:tmpl w:val="CFD84F1A"/>
    <w:lvl w:ilvl="0">
      <w:start w:val="1"/>
      <w:numFmt w:val="decimal"/>
      <w:pStyle w:val="a"/>
      <w:lvlText w:val="5.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F738C"/>
    <w:multiLevelType w:val="multilevel"/>
    <w:tmpl w:val="43822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1"/>
      <w:lvlText w:val=""/>
      <w:lvlJc w:val="left"/>
      <w:pPr>
        <w:ind w:left="1440" w:hanging="36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EF0646"/>
    <w:multiLevelType w:val="multilevel"/>
    <w:tmpl w:val="C51696F8"/>
    <w:lvl w:ilvl="0">
      <w:start w:val="1"/>
      <w:numFmt w:val="russianLower"/>
      <w:lvlText w:val="%1)"/>
      <w:lvlJc w:val="left"/>
      <w:pPr>
        <w:ind w:left="1287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712C38"/>
    <w:multiLevelType w:val="multilevel"/>
    <w:tmpl w:val="33B29FDE"/>
    <w:lvl w:ilvl="0">
      <w:start w:val="1"/>
      <w:numFmt w:val="decimal"/>
      <w:lvlText w:val="7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A017E"/>
    <w:multiLevelType w:val="multilevel"/>
    <w:tmpl w:val="BF8C04D6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66" w:hanging="434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C60498C"/>
    <w:multiLevelType w:val="multilevel"/>
    <w:tmpl w:val="72DE490C"/>
    <w:lvl w:ilvl="0">
      <w:start w:val="1"/>
      <w:numFmt w:val="bullet"/>
      <w:pStyle w:val="10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DDD5B07"/>
    <w:multiLevelType w:val="multilevel"/>
    <w:tmpl w:val="DF86C2B8"/>
    <w:lvl w:ilvl="0">
      <w:start w:val="1"/>
      <w:numFmt w:val="decimal"/>
      <w:lvlText w:val="12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D4CC8"/>
    <w:multiLevelType w:val="multilevel"/>
    <w:tmpl w:val="8E0AA63E"/>
    <w:lvl w:ilvl="0">
      <w:start w:val="1"/>
      <w:numFmt w:val="decimal"/>
      <w:lvlText w:val="%1)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9">
    <w:nsid w:val="1ED5760C"/>
    <w:multiLevelType w:val="multilevel"/>
    <w:tmpl w:val="EFD67620"/>
    <w:lvl w:ilvl="0">
      <w:start w:val="1"/>
      <w:numFmt w:val="decimal"/>
      <w:lvlText w:val="%1)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10">
    <w:nsid w:val="1F541F19"/>
    <w:multiLevelType w:val="multilevel"/>
    <w:tmpl w:val="5F8AAB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13.%2."/>
      <w:lvlJc w:val="left"/>
      <w:pPr>
        <w:ind w:left="7804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F6114BA"/>
    <w:multiLevelType w:val="multilevel"/>
    <w:tmpl w:val="B574AB62"/>
    <w:lvl w:ilvl="0">
      <w:start w:val="1"/>
      <w:numFmt w:val="decimal"/>
      <w:lvlText w:val="%1)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12">
    <w:nsid w:val="224D1E45"/>
    <w:multiLevelType w:val="multilevel"/>
    <w:tmpl w:val="E284812A"/>
    <w:lvl w:ilvl="0">
      <w:start w:val="1"/>
      <w:numFmt w:val="decimal"/>
      <w:pStyle w:val="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0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3">
    <w:nsid w:val="29474BFC"/>
    <w:multiLevelType w:val="multilevel"/>
    <w:tmpl w:val="B4D292C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u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69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29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189" w:hanging="180"/>
      </w:pPr>
      <w:rPr>
        <w:u w:val="none"/>
      </w:rPr>
    </w:lvl>
  </w:abstractNum>
  <w:abstractNum w:abstractNumId="14">
    <w:nsid w:val="29834D06"/>
    <w:multiLevelType w:val="multilevel"/>
    <w:tmpl w:val="63B6B2FC"/>
    <w:lvl w:ilvl="0">
      <w:start w:val="1"/>
      <w:numFmt w:val="decimal"/>
      <w:lvlText w:val="4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466CA4"/>
    <w:multiLevelType w:val="multilevel"/>
    <w:tmpl w:val="2B48D8FE"/>
    <w:lvl w:ilvl="0">
      <w:start w:val="1"/>
      <w:numFmt w:val="decimal"/>
      <w:lvlText w:val="%1)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16">
    <w:nsid w:val="383D4565"/>
    <w:multiLevelType w:val="multilevel"/>
    <w:tmpl w:val="1246672E"/>
    <w:lvl w:ilvl="0">
      <w:start w:val="1"/>
      <w:numFmt w:val="decimal"/>
      <w:lvlText w:val="%1)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17">
    <w:nsid w:val="3A201220"/>
    <w:multiLevelType w:val="multilevel"/>
    <w:tmpl w:val="FDEAA216"/>
    <w:lvl w:ilvl="0">
      <w:start w:val="1"/>
      <w:numFmt w:val="decimal"/>
      <w:lvlText w:val="6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57770"/>
    <w:multiLevelType w:val="multilevel"/>
    <w:tmpl w:val="B26428F8"/>
    <w:lvl w:ilvl="0">
      <w:start w:val="1"/>
      <w:numFmt w:val="decimal"/>
      <w:lvlText w:val="%1)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19">
    <w:nsid w:val="4E304EBB"/>
    <w:multiLevelType w:val="multilevel"/>
    <w:tmpl w:val="3350F7E8"/>
    <w:lvl w:ilvl="0">
      <w:start w:val="1"/>
      <w:numFmt w:val="decimal"/>
      <w:lvlText w:val="%1)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20">
    <w:nsid w:val="553F1C47"/>
    <w:multiLevelType w:val="multilevel"/>
    <w:tmpl w:val="08367054"/>
    <w:lvl w:ilvl="0">
      <w:start w:val="1"/>
      <w:numFmt w:val="bullet"/>
      <w:pStyle w:val="12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6AE1803"/>
    <w:multiLevelType w:val="multilevel"/>
    <w:tmpl w:val="B37AE222"/>
    <w:lvl w:ilvl="0">
      <w:start w:val="1"/>
      <w:numFmt w:val="decimal"/>
      <w:lvlText w:val="Таблица %1."/>
      <w:lvlJc w:val="left"/>
      <w:pPr>
        <w:ind w:left="14961" w:hanging="360"/>
      </w:pPr>
      <w:rPr>
        <w:b/>
        <w:i w:val="0"/>
        <w:caps w:val="0"/>
        <w:smallCaps w:val="0"/>
        <w:strike w:val="0"/>
        <w:color w:val="000000"/>
        <w:spacing w:val="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0145F"/>
    <w:multiLevelType w:val="multilevel"/>
    <w:tmpl w:val="80B4E198"/>
    <w:lvl w:ilvl="0">
      <w:start w:val="1"/>
      <w:numFmt w:val="decimal"/>
      <w:lvlText w:val="%1)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23">
    <w:nsid w:val="5E8E2EF6"/>
    <w:multiLevelType w:val="multilevel"/>
    <w:tmpl w:val="A8183AEA"/>
    <w:lvl w:ilvl="0">
      <w:start w:val="1"/>
      <w:numFmt w:val="decimal"/>
      <w:lvlText w:val="9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B5C0C"/>
    <w:multiLevelType w:val="multilevel"/>
    <w:tmpl w:val="1BF012DA"/>
    <w:lvl w:ilvl="0">
      <w:start w:val="1"/>
      <w:numFmt w:val="decimal"/>
      <w:lvlText w:val="%1)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25">
    <w:nsid w:val="63034367"/>
    <w:multiLevelType w:val="multilevel"/>
    <w:tmpl w:val="2020C58E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A21AE"/>
    <w:multiLevelType w:val="multilevel"/>
    <w:tmpl w:val="AF6E9F70"/>
    <w:lvl w:ilvl="0">
      <w:start w:val="1"/>
      <w:numFmt w:val="bullet"/>
      <w:pStyle w:val="a0"/>
      <w:lvlText w:val=""/>
      <w:lvlJc w:val="left"/>
      <w:pPr>
        <w:ind w:left="7023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7743" w:hanging="360"/>
      </w:pPr>
    </w:lvl>
    <w:lvl w:ilvl="2">
      <w:start w:val="1"/>
      <w:numFmt w:val="lowerRoman"/>
      <w:lvlText w:val="%3."/>
      <w:lvlJc w:val="right"/>
      <w:pPr>
        <w:ind w:left="8463" w:hanging="180"/>
      </w:pPr>
    </w:lvl>
    <w:lvl w:ilvl="3">
      <w:start w:val="1"/>
      <w:numFmt w:val="decimal"/>
      <w:lvlText w:val="%4."/>
      <w:lvlJc w:val="left"/>
      <w:pPr>
        <w:ind w:left="9183" w:hanging="360"/>
      </w:pPr>
    </w:lvl>
    <w:lvl w:ilvl="4">
      <w:start w:val="1"/>
      <w:numFmt w:val="lowerLetter"/>
      <w:lvlText w:val="%5."/>
      <w:lvlJc w:val="left"/>
      <w:pPr>
        <w:ind w:left="9903" w:hanging="360"/>
      </w:pPr>
    </w:lvl>
    <w:lvl w:ilvl="5">
      <w:start w:val="1"/>
      <w:numFmt w:val="lowerRoman"/>
      <w:lvlText w:val="%6."/>
      <w:lvlJc w:val="right"/>
      <w:pPr>
        <w:ind w:left="10623" w:hanging="180"/>
      </w:pPr>
    </w:lvl>
    <w:lvl w:ilvl="6">
      <w:start w:val="1"/>
      <w:numFmt w:val="decimal"/>
      <w:lvlText w:val="%7."/>
      <w:lvlJc w:val="left"/>
      <w:pPr>
        <w:ind w:left="11343" w:hanging="360"/>
      </w:pPr>
    </w:lvl>
    <w:lvl w:ilvl="7">
      <w:start w:val="1"/>
      <w:numFmt w:val="lowerLetter"/>
      <w:lvlText w:val="%8."/>
      <w:lvlJc w:val="left"/>
      <w:pPr>
        <w:ind w:left="12063" w:hanging="360"/>
      </w:pPr>
    </w:lvl>
    <w:lvl w:ilvl="8">
      <w:start w:val="1"/>
      <w:numFmt w:val="lowerRoman"/>
      <w:lvlText w:val="%9."/>
      <w:lvlJc w:val="right"/>
      <w:pPr>
        <w:ind w:left="12783" w:hanging="180"/>
      </w:pPr>
    </w:lvl>
  </w:abstractNum>
  <w:abstractNum w:abstractNumId="27">
    <w:nsid w:val="6C2A50F1"/>
    <w:multiLevelType w:val="multilevel"/>
    <w:tmpl w:val="E6863992"/>
    <w:lvl w:ilvl="0">
      <w:start w:val="1"/>
      <w:numFmt w:val="decimal"/>
      <w:pStyle w:val="a1"/>
      <w:lvlText w:val="%1)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28">
    <w:nsid w:val="6EC95AAF"/>
    <w:multiLevelType w:val="multilevel"/>
    <w:tmpl w:val="8D14B98A"/>
    <w:lvl w:ilvl="0">
      <w:start w:val="1"/>
      <w:numFmt w:val="decimal"/>
      <w:lvlText w:val="%1)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29">
    <w:nsid w:val="70C86643"/>
    <w:multiLevelType w:val="multilevel"/>
    <w:tmpl w:val="E10C38E2"/>
    <w:lvl w:ilvl="0">
      <w:start w:val="1"/>
      <w:numFmt w:val="decimal"/>
      <w:lvlText w:val="8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7C0834"/>
    <w:multiLevelType w:val="multilevel"/>
    <w:tmpl w:val="B6E04148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1">
    <w:nsid w:val="7DF338A8"/>
    <w:multiLevelType w:val="multilevel"/>
    <w:tmpl w:val="A4C49B4A"/>
    <w:lvl w:ilvl="0">
      <w:start w:val="1"/>
      <w:numFmt w:val="decimal"/>
      <w:lvlText w:val="7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3"/>
  </w:num>
  <w:num w:numId="4">
    <w:abstractNumId w:val="14"/>
  </w:num>
  <w:num w:numId="5">
    <w:abstractNumId w:val="28"/>
  </w:num>
  <w:num w:numId="6">
    <w:abstractNumId w:val="17"/>
  </w:num>
  <w:num w:numId="7">
    <w:abstractNumId w:val="24"/>
  </w:num>
  <w:num w:numId="8">
    <w:abstractNumId w:val="18"/>
  </w:num>
  <w:num w:numId="9">
    <w:abstractNumId w:val="3"/>
  </w:num>
  <w:num w:numId="10">
    <w:abstractNumId w:val="8"/>
  </w:num>
  <w:num w:numId="11">
    <w:abstractNumId w:val="11"/>
  </w:num>
  <w:num w:numId="12">
    <w:abstractNumId w:val="15"/>
  </w:num>
  <w:num w:numId="13">
    <w:abstractNumId w:val="0"/>
  </w:num>
  <w:num w:numId="14">
    <w:abstractNumId w:val="4"/>
  </w:num>
  <w:num w:numId="15">
    <w:abstractNumId w:val="16"/>
  </w:num>
  <w:num w:numId="16">
    <w:abstractNumId w:val="30"/>
  </w:num>
  <w:num w:numId="17">
    <w:abstractNumId w:val="31"/>
  </w:num>
  <w:num w:numId="18">
    <w:abstractNumId w:val="29"/>
  </w:num>
  <w:num w:numId="19">
    <w:abstractNumId w:val="23"/>
  </w:num>
  <w:num w:numId="20">
    <w:abstractNumId w:val="21"/>
  </w:num>
  <w:num w:numId="21">
    <w:abstractNumId w:val="22"/>
  </w:num>
  <w:num w:numId="22">
    <w:abstractNumId w:val="7"/>
  </w:num>
  <w:num w:numId="23">
    <w:abstractNumId w:val="19"/>
  </w:num>
  <w:num w:numId="24">
    <w:abstractNumId w:val="10"/>
  </w:num>
  <w:num w:numId="25">
    <w:abstractNumId w:val="9"/>
  </w:num>
  <w:num w:numId="26">
    <w:abstractNumId w:val="12"/>
  </w:num>
  <w:num w:numId="27">
    <w:abstractNumId w:val="20"/>
  </w:num>
  <w:num w:numId="28">
    <w:abstractNumId w:val="26"/>
  </w:num>
  <w:num w:numId="29">
    <w:abstractNumId w:val="2"/>
  </w:num>
  <w:num w:numId="30">
    <w:abstractNumId w:val="6"/>
  </w:num>
  <w:num w:numId="31">
    <w:abstractNumId w:val="2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34"/>
    <w:rsid w:val="00005FBE"/>
    <w:rsid w:val="00086934"/>
    <w:rsid w:val="000941BF"/>
    <w:rsid w:val="00096368"/>
    <w:rsid w:val="0013076B"/>
    <w:rsid w:val="00275F3C"/>
    <w:rsid w:val="003A0180"/>
    <w:rsid w:val="00430E0F"/>
    <w:rsid w:val="0052623E"/>
    <w:rsid w:val="005263D9"/>
    <w:rsid w:val="00556FD2"/>
    <w:rsid w:val="005A0D8D"/>
    <w:rsid w:val="005F5373"/>
    <w:rsid w:val="006F296E"/>
    <w:rsid w:val="0076094E"/>
    <w:rsid w:val="007C3A8F"/>
    <w:rsid w:val="0086051D"/>
    <w:rsid w:val="00883F53"/>
    <w:rsid w:val="008864B5"/>
    <w:rsid w:val="008A4C1F"/>
    <w:rsid w:val="009778F4"/>
    <w:rsid w:val="009D6BD0"/>
    <w:rsid w:val="00A12F5B"/>
    <w:rsid w:val="00A649C2"/>
    <w:rsid w:val="00A91DF5"/>
    <w:rsid w:val="00AA07E5"/>
    <w:rsid w:val="00AA4697"/>
    <w:rsid w:val="00AF47C6"/>
    <w:rsid w:val="00AF50BD"/>
    <w:rsid w:val="00B203F9"/>
    <w:rsid w:val="00B32780"/>
    <w:rsid w:val="00B46C8A"/>
    <w:rsid w:val="00BB1078"/>
    <w:rsid w:val="00C16832"/>
    <w:rsid w:val="00D34AFA"/>
    <w:rsid w:val="00D865BD"/>
    <w:rsid w:val="00DD324C"/>
    <w:rsid w:val="00E27091"/>
    <w:rsid w:val="00E60D68"/>
    <w:rsid w:val="00E77B5F"/>
    <w:rsid w:val="00E86FF7"/>
    <w:rsid w:val="00E91663"/>
    <w:rsid w:val="00EB45FA"/>
    <w:rsid w:val="00F02682"/>
    <w:rsid w:val="00F7152C"/>
    <w:rsid w:val="00F8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16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link w:val="13"/>
    <w:qFormat/>
    <w:rsid w:val="00D865BD"/>
  </w:style>
  <w:style w:type="paragraph" w:styleId="14">
    <w:name w:val="heading 1"/>
    <w:basedOn w:val="a2"/>
    <w:next w:val="a2"/>
    <w:link w:val="15"/>
    <w:uiPriority w:val="9"/>
    <w:qFormat/>
    <w:rsid w:val="00D865BD"/>
    <w:pPr>
      <w:keepNext/>
      <w:keepLines/>
      <w:spacing w:before="240" w:after="360"/>
      <w:jc w:val="center"/>
      <w:outlineLvl w:val="0"/>
    </w:pPr>
  </w:style>
  <w:style w:type="paragraph" w:styleId="2">
    <w:name w:val="heading 2"/>
    <w:basedOn w:val="a2"/>
    <w:next w:val="a2"/>
    <w:link w:val="21"/>
    <w:uiPriority w:val="9"/>
    <w:qFormat/>
    <w:rsid w:val="00D865BD"/>
    <w:pPr>
      <w:keepNext/>
      <w:keepLines/>
      <w:numPr>
        <w:numId w:val="1"/>
      </w:numPr>
      <w:spacing w:before="40" w:after="120"/>
      <w:ind w:left="709" w:hanging="357"/>
      <w:outlineLvl w:val="1"/>
    </w:pPr>
    <w:rPr>
      <w:b/>
    </w:rPr>
  </w:style>
  <w:style w:type="paragraph" w:styleId="3">
    <w:name w:val="heading 3"/>
    <w:basedOn w:val="a2"/>
    <w:next w:val="a2"/>
    <w:link w:val="30"/>
    <w:uiPriority w:val="9"/>
    <w:qFormat/>
    <w:rsid w:val="00D865BD"/>
    <w:pPr>
      <w:keepNext/>
      <w:keepLines/>
      <w:tabs>
        <w:tab w:val="left" w:pos="709"/>
      </w:tabs>
      <w:spacing w:before="40" w:after="0"/>
      <w:outlineLvl w:val="2"/>
    </w:pPr>
    <w:rPr>
      <w:b/>
      <w:i/>
    </w:rPr>
  </w:style>
  <w:style w:type="paragraph" w:styleId="4">
    <w:name w:val="heading 4"/>
    <w:basedOn w:val="a2"/>
    <w:next w:val="a2"/>
    <w:link w:val="40"/>
    <w:uiPriority w:val="9"/>
    <w:qFormat/>
    <w:rsid w:val="00D865BD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uiPriority w:val="9"/>
    <w:qFormat/>
    <w:rsid w:val="00D865BD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2"/>
    <w:next w:val="a2"/>
    <w:link w:val="60"/>
    <w:uiPriority w:val="9"/>
    <w:qFormat/>
    <w:rsid w:val="00D865BD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3">
    <w:name w:val="Обычный1"/>
    <w:rsid w:val="00D865BD"/>
  </w:style>
  <w:style w:type="paragraph" w:styleId="a6">
    <w:name w:val="TOC Heading"/>
    <w:basedOn w:val="14"/>
    <w:next w:val="a2"/>
    <w:link w:val="a7"/>
    <w:rsid w:val="00D865BD"/>
    <w:pPr>
      <w:spacing w:after="0"/>
      <w:jc w:val="left"/>
      <w:outlineLvl w:val="8"/>
    </w:pPr>
    <w:rPr>
      <w:rFonts w:asciiTheme="majorHAnsi" w:hAnsiTheme="majorHAnsi"/>
      <w:color w:val="2E74B5" w:themeColor="accent1" w:themeShade="BF"/>
      <w:sz w:val="32"/>
    </w:rPr>
  </w:style>
  <w:style w:type="character" w:customStyle="1" w:styleId="a7">
    <w:name w:val="Заголовок оглавления Знак"/>
    <w:basedOn w:val="15"/>
    <w:link w:val="a6"/>
    <w:rsid w:val="00D865BD"/>
    <w:rPr>
      <w:rFonts w:asciiTheme="majorHAnsi" w:hAnsiTheme="majorHAnsi"/>
      <w:color w:val="2E74B5" w:themeColor="accent1" w:themeShade="BF"/>
      <w:sz w:val="32"/>
    </w:rPr>
  </w:style>
  <w:style w:type="paragraph" w:customStyle="1" w:styleId="11">
    <w:name w:val="АЦ КЦ Нумерация 1"/>
    <w:basedOn w:val="a8"/>
    <w:link w:val="16"/>
    <w:rsid w:val="00D865BD"/>
    <w:pPr>
      <w:numPr>
        <w:numId w:val="26"/>
      </w:numPr>
      <w:spacing w:before="120" w:after="120" w:line="360" w:lineRule="auto"/>
      <w:contextualSpacing w:val="0"/>
    </w:pPr>
    <w:rPr>
      <w:rFonts w:ascii="Arial" w:hAnsi="Arial"/>
      <w:b/>
      <w:sz w:val="24"/>
    </w:rPr>
  </w:style>
  <w:style w:type="character" w:customStyle="1" w:styleId="16">
    <w:name w:val="АЦ КЦ Нумерация 1"/>
    <w:basedOn w:val="a9"/>
    <w:link w:val="11"/>
    <w:rsid w:val="00D865BD"/>
    <w:rPr>
      <w:rFonts w:ascii="Arial" w:hAnsi="Arial"/>
      <w:b/>
      <w:sz w:val="24"/>
    </w:rPr>
  </w:style>
  <w:style w:type="paragraph" w:styleId="22">
    <w:name w:val="toc 2"/>
    <w:basedOn w:val="a2"/>
    <w:next w:val="a2"/>
    <w:link w:val="23"/>
    <w:uiPriority w:val="39"/>
    <w:rsid w:val="00D865BD"/>
    <w:pPr>
      <w:tabs>
        <w:tab w:val="left" w:pos="660"/>
        <w:tab w:val="right" w:pos="9345"/>
      </w:tabs>
      <w:spacing w:after="100"/>
      <w:ind w:left="220"/>
    </w:pPr>
  </w:style>
  <w:style w:type="character" w:customStyle="1" w:styleId="23">
    <w:name w:val="Оглавление 2 Знак"/>
    <w:basedOn w:val="13"/>
    <w:link w:val="22"/>
    <w:rsid w:val="00D865BD"/>
  </w:style>
  <w:style w:type="paragraph" w:styleId="41">
    <w:name w:val="toc 4"/>
    <w:next w:val="a2"/>
    <w:link w:val="42"/>
    <w:uiPriority w:val="39"/>
    <w:rsid w:val="00D865BD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D865BD"/>
    <w:rPr>
      <w:rFonts w:ascii="XO Thames" w:hAnsi="XO Thames"/>
      <w:sz w:val="28"/>
    </w:rPr>
  </w:style>
  <w:style w:type="paragraph" w:customStyle="1" w:styleId="Default">
    <w:name w:val="Default"/>
    <w:link w:val="Default0"/>
    <w:rsid w:val="00D865BD"/>
    <w:pPr>
      <w:spacing w:after="0" w:line="240" w:lineRule="auto"/>
      <w:jc w:val="left"/>
    </w:pPr>
    <w:rPr>
      <w:sz w:val="24"/>
    </w:rPr>
  </w:style>
  <w:style w:type="character" w:customStyle="1" w:styleId="Default0">
    <w:name w:val="Default"/>
    <w:link w:val="Default"/>
    <w:rsid w:val="00D865BD"/>
    <w:rPr>
      <w:color w:val="000000"/>
      <w:sz w:val="24"/>
    </w:rPr>
  </w:style>
  <w:style w:type="paragraph" w:styleId="61">
    <w:name w:val="toc 6"/>
    <w:next w:val="a2"/>
    <w:link w:val="62"/>
    <w:uiPriority w:val="39"/>
    <w:rsid w:val="00D865BD"/>
    <w:pPr>
      <w:ind w:left="1000"/>
      <w:jc w:val="left"/>
    </w:pPr>
    <w:rPr>
      <w:rFonts w:ascii="XO Thames" w:hAnsi="XO Thames"/>
    </w:rPr>
  </w:style>
  <w:style w:type="character" w:customStyle="1" w:styleId="62">
    <w:name w:val="Оглавление 6 Знак"/>
    <w:link w:val="61"/>
    <w:rsid w:val="00D865BD"/>
    <w:rPr>
      <w:rFonts w:ascii="XO Thames" w:hAnsi="XO Thames"/>
      <w:sz w:val="28"/>
    </w:rPr>
  </w:style>
  <w:style w:type="paragraph" w:styleId="a8">
    <w:name w:val="List Paragraph"/>
    <w:basedOn w:val="a2"/>
    <w:link w:val="a9"/>
    <w:rsid w:val="00D865BD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9">
    <w:name w:val="Абзац списка Знак"/>
    <w:basedOn w:val="13"/>
    <w:link w:val="a8"/>
    <w:rsid w:val="00D865BD"/>
    <w:rPr>
      <w:rFonts w:ascii="Calibri" w:hAnsi="Calibri"/>
    </w:rPr>
  </w:style>
  <w:style w:type="paragraph" w:styleId="7">
    <w:name w:val="toc 7"/>
    <w:next w:val="a2"/>
    <w:link w:val="70"/>
    <w:uiPriority w:val="39"/>
    <w:rsid w:val="00D865BD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D865BD"/>
    <w:rPr>
      <w:rFonts w:ascii="XO Thames" w:hAnsi="XO Thames"/>
      <w:sz w:val="28"/>
    </w:rPr>
  </w:style>
  <w:style w:type="paragraph" w:customStyle="1" w:styleId="aa">
    <w:name w:val="РАНХиГС Текст сноски"/>
    <w:link w:val="ab"/>
    <w:rsid w:val="00D865BD"/>
    <w:pPr>
      <w:spacing w:before="120" w:after="120" w:line="360" w:lineRule="auto"/>
    </w:pPr>
    <w:rPr>
      <w:rFonts w:ascii="Arial" w:hAnsi="Arial"/>
      <w:sz w:val="16"/>
    </w:rPr>
  </w:style>
  <w:style w:type="character" w:customStyle="1" w:styleId="ab">
    <w:name w:val="РАНХиГС Текст сноски"/>
    <w:link w:val="aa"/>
    <w:rsid w:val="00D865BD"/>
    <w:rPr>
      <w:rFonts w:ascii="Arial" w:hAnsi="Arial"/>
      <w:color w:val="000000"/>
      <w:sz w:val="16"/>
    </w:rPr>
  </w:style>
  <w:style w:type="paragraph" w:customStyle="1" w:styleId="ac">
    <w:link w:val="ad"/>
    <w:semiHidden/>
    <w:unhideWhenUsed/>
    <w:rsid w:val="00D865BD"/>
    <w:pPr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ad">
    <w:link w:val="ac"/>
    <w:semiHidden/>
    <w:unhideWhenUsed/>
    <w:rsid w:val="00D865BD"/>
    <w:rPr>
      <w:rFonts w:ascii="Calibri" w:hAnsi="Calibri"/>
      <w:sz w:val="22"/>
    </w:rPr>
  </w:style>
  <w:style w:type="character" w:customStyle="1" w:styleId="30">
    <w:name w:val="Заголовок 3 Знак"/>
    <w:basedOn w:val="13"/>
    <w:link w:val="3"/>
    <w:rsid w:val="00D865BD"/>
    <w:rPr>
      <w:b/>
      <w:i/>
    </w:rPr>
  </w:style>
  <w:style w:type="paragraph" w:customStyle="1" w:styleId="apple-tab-span">
    <w:name w:val="apple-tab-span"/>
    <w:basedOn w:val="17"/>
    <w:link w:val="apple-tab-span0"/>
    <w:rsid w:val="00D865BD"/>
  </w:style>
  <w:style w:type="character" w:customStyle="1" w:styleId="apple-tab-span0">
    <w:name w:val="apple-tab-span"/>
    <w:basedOn w:val="a3"/>
    <w:link w:val="apple-tab-span"/>
    <w:rsid w:val="00D865BD"/>
  </w:style>
  <w:style w:type="paragraph" w:customStyle="1" w:styleId="12">
    <w:name w:val="РАНХиГС Маркер 1"/>
    <w:link w:val="18"/>
    <w:rsid w:val="00D865BD"/>
    <w:pPr>
      <w:numPr>
        <w:numId w:val="27"/>
      </w:numPr>
      <w:spacing w:before="120" w:after="120" w:line="360" w:lineRule="auto"/>
    </w:pPr>
    <w:rPr>
      <w:rFonts w:ascii="Arial" w:hAnsi="Arial"/>
      <w:color w:val="000000" w:themeColor="text1"/>
      <w:sz w:val="20"/>
    </w:rPr>
  </w:style>
  <w:style w:type="character" w:customStyle="1" w:styleId="18">
    <w:name w:val="РАНХиГС Маркер 1"/>
    <w:link w:val="12"/>
    <w:rsid w:val="00D865BD"/>
    <w:rPr>
      <w:rFonts w:ascii="Arial" w:hAnsi="Arial"/>
      <w:color w:val="000000" w:themeColor="text1"/>
      <w:sz w:val="20"/>
    </w:rPr>
  </w:style>
  <w:style w:type="paragraph" w:styleId="ae">
    <w:name w:val="Normal (Web)"/>
    <w:basedOn w:val="a2"/>
    <w:link w:val="af"/>
    <w:rsid w:val="00D865BD"/>
    <w:pPr>
      <w:spacing w:beforeAutospacing="1" w:afterAutospacing="1" w:line="240" w:lineRule="auto"/>
    </w:pPr>
    <w:rPr>
      <w:sz w:val="24"/>
    </w:rPr>
  </w:style>
  <w:style w:type="character" w:customStyle="1" w:styleId="af">
    <w:name w:val="Обычный (веб) Знак"/>
    <w:basedOn w:val="13"/>
    <w:link w:val="ae"/>
    <w:rsid w:val="00D865BD"/>
    <w:rPr>
      <w:sz w:val="24"/>
    </w:rPr>
  </w:style>
  <w:style w:type="paragraph" w:styleId="31">
    <w:name w:val="toc 3"/>
    <w:basedOn w:val="a2"/>
    <w:next w:val="a2"/>
    <w:link w:val="32"/>
    <w:uiPriority w:val="39"/>
    <w:rsid w:val="00D865BD"/>
    <w:pPr>
      <w:spacing w:after="100"/>
      <w:ind w:left="440"/>
    </w:pPr>
  </w:style>
  <w:style w:type="character" w:customStyle="1" w:styleId="32">
    <w:name w:val="Оглавление 3 Знак"/>
    <w:basedOn w:val="13"/>
    <w:link w:val="31"/>
    <w:rsid w:val="00D865BD"/>
  </w:style>
  <w:style w:type="paragraph" w:styleId="af0">
    <w:name w:val="Balloon Text"/>
    <w:basedOn w:val="a2"/>
    <w:link w:val="af1"/>
    <w:rsid w:val="00D865BD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3"/>
    <w:link w:val="af0"/>
    <w:rsid w:val="00D865BD"/>
    <w:rPr>
      <w:rFonts w:ascii="Segoe UI" w:hAnsi="Segoe UI"/>
      <w:sz w:val="18"/>
    </w:rPr>
  </w:style>
  <w:style w:type="paragraph" w:customStyle="1" w:styleId="a0">
    <w:name w:val="Ненум.Поинт"/>
    <w:basedOn w:val="a"/>
    <w:link w:val="af2"/>
    <w:rsid w:val="00D865BD"/>
    <w:pPr>
      <w:numPr>
        <w:numId w:val="28"/>
      </w:numPr>
      <w:ind w:left="851" w:hanging="567"/>
    </w:pPr>
  </w:style>
  <w:style w:type="character" w:customStyle="1" w:styleId="af2">
    <w:name w:val="Ненум.Поинт"/>
    <w:basedOn w:val="af3"/>
    <w:link w:val="a0"/>
    <w:rsid w:val="00D865BD"/>
    <w:rPr>
      <w:rFonts w:ascii="Times New Roman" w:hAnsi="Times New Roman"/>
    </w:rPr>
  </w:style>
  <w:style w:type="paragraph" w:customStyle="1" w:styleId="19">
    <w:name w:val="Знак сноски1"/>
    <w:basedOn w:val="17"/>
    <w:link w:val="af4"/>
    <w:rsid w:val="00D865BD"/>
    <w:rPr>
      <w:vertAlign w:val="superscript"/>
    </w:rPr>
  </w:style>
  <w:style w:type="character" w:styleId="af4">
    <w:name w:val="footnote reference"/>
    <w:basedOn w:val="a3"/>
    <w:link w:val="19"/>
    <w:rsid w:val="00D865BD"/>
    <w:rPr>
      <w:vertAlign w:val="superscript"/>
    </w:rPr>
  </w:style>
  <w:style w:type="paragraph" w:styleId="af5">
    <w:name w:val="annotation text"/>
    <w:basedOn w:val="a2"/>
    <w:link w:val="af6"/>
    <w:rsid w:val="00D865BD"/>
    <w:pPr>
      <w:spacing w:line="240" w:lineRule="auto"/>
    </w:pPr>
    <w:rPr>
      <w:rFonts w:ascii="Calibri" w:hAnsi="Calibri"/>
      <w:sz w:val="20"/>
    </w:rPr>
  </w:style>
  <w:style w:type="character" w:customStyle="1" w:styleId="af6">
    <w:name w:val="Текст примечания Знак"/>
    <w:basedOn w:val="13"/>
    <w:link w:val="af5"/>
    <w:rsid w:val="00D865BD"/>
    <w:rPr>
      <w:rFonts w:ascii="Calibri" w:hAnsi="Calibri"/>
      <w:sz w:val="20"/>
    </w:rPr>
  </w:style>
  <w:style w:type="paragraph" w:customStyle="1" w:styleId="1">
    <w:name w:val="АЦ КЦ Маркер 1"/>
    <w:basedOn w:val="a8"/>
    <w:link w:val="1a"/>
    <w:rsid w:val="00D865BD"/>
    <w:pPr>
      <w:numPr>
        <w:ilvl w:val="3"/>
        <w:numId w:val="29"/>
      </w:numPr>
      <w:tabs>
        <w:tab w:val="left" w:pos="360"/>
      </w:tabs>
      <w:spacing w:before="120" w:after="120" w:line="360" w:lineRule="auto"/>
      <w:ind w:left="720" w:firstLine="0"/>
      <w:contextualSpacing w:val="0"/>
    </w:pPr>
    <w:rPr>
      <w:rFonts w:ascii="Arial" w:hAnsi="Arial"/>
      <w:sz w:val="24"/>
    </w:rPr>
  </w:style>
  <w:style w:type="character" w:customStyle="1" w:styleId="1a">
    <w:name w:val="АЦ КЦ Маркер 1"/>
    <w:basedOn w:val="a9"/>
    <w:link w:val="1"/>
    <w:rsid w:val="00D865BD"/>
    <w:rPr>
      <w:rFonts w:ascii="Arial" w:hAnsi="Arial"/>
      <w:sz w:val="24"/>
    </w:rPr>
  </w:style>
  <w:style w:type="paragraph" w:customStyle="1" w:styleId="af7">
    <w:name w:val="РАНХиГС Таблица шапка"/>
    <w:link w:val="af8"/>
    <w:rsid w:val="00D865BD"/>
    <w:pPr>
      <w:keepNext/>
      <w:keepLines/>
      <w:spacing w:before="120" w:after="120" w:line="360" w:lineRule="auto"/>
      <w:jc w:val="center"/>
    </w:pPr>
    <w:rPr>
      <w:rFonts w:ascii="Arial" w:hAnsi="Arial"/>
      <w:b/>
      <w:color w:val="000000" w:themeColor="text1"/>
      <w:sz w:val="20"/>
    </w:rPr>
  </w:style>
  <w:style w:type="character" w:customStyle="1" w:styleId="af8">
    <w:name w:val="РАНХиГС Таблица шапка"/>
    <w:link w:val="af7"/>
    <w:rsid w:val="00D865BD"/>
    <w:rPr>
      <w:rFonts w:ascii="Arial" w:hAnsi="Arial"/>
      <w:b/>
      <w:color w:val="000000" w:themeColor="text1"/>
      <w:sz w:val="20"/>
    </w:rPr>
  </w:style>
  <w:style w:type="character" w:customStyle="1" w:styleId="50">
    <w:name w:val="Заголовок 5 Знак"/>
    <w:basedOn w:val="13"/>
    <w:link w:val="5"/>
    <w:rsid w:val="00D865BD"/>
    <w:rPr>
      <w:b/>
      <w:sz w:val="22"/>
    </w:rPr>
  </w:style>
  <w:style w:type="paragraph" w:customStyle="1" w:styleId="1b">
    <w:name w:val="Знак примечания1"/>
    <w:basedOn w:val="17"/>
    <w:link w:val="af9"/>
    <w:rsid w:val="00D865BD"/>
    <w:rPr>
      <w:sz w:val="16"/>
    </w:rPr>
  </w:style>
  <w:style w:type="character" w:styleId="af9">
    <w:name w:val="annotation reference"/>
    <w:basedOn w:val="a3"/>
    <w:link w:val="1b"/>
    <w:rsid w:val="00D865BD"/>
    <w:rPr>
      <w:sz w:val="16"/>
    </w:rPr>
  </w:style>
  <w:style w:type="character" w:customStyle="1" w:styleId="15">
    <w:name w:val="Заголовок 1 Знак"/>
    <w:basedOn w:val="13"/>
    <w:link w:val="14"/>
    <w:rsid w:val="00D865BD"/>
  </w:style>
  <w:style w:type="paragraph" w:customStyle="1" w:styleId="33">
    <w:name w:val="АЦ КЦ Нумерация 3"/>
    <w:basedOn w:val="a8"/>
    <w:link w:val="34"/>
    <w:rsid w:val="00D865BD"/>
    <w:pPr>
      <w:tabs>
        <w:tab w:val="left" w:pos="2160"/>
      </w:tabs>
      <w:spacing w:before="120" w:after="120" w:line="360" w:lineRule="auto"/>
      <w:ind w:left="1224" w:hanging="720"/>
      <w:contextualSpacing w:val="0"/>
    </w:pPr>
    <w:rPr>
      <w:rFonts w:ascii="Arial" w:hAnsi="Arial"/>
      <w:sz w:val="24"/>
    </w:rPr>
  </w:style>
  <w:style w:type="character" w:customStyle="1" w:styleId="34">
    <w:name w:val="АЦ КЦ Нумерация 3"/>
    <w:basedOn w:val="a9"/>
    <w:link w:val="33"/>
    <w:rsid w:val="00D865BD"/>
    <w:rPr>
      <w:rFonts w:ascii="Arial" w:hAnsi="Arial"/>
      <w:sz w:val="24"/>
    </w:rPr>
  </w:style>
  <w:style w:type="paragraph" w:customStyle="1" w:styleId="1c">
    <w:name w:val="Гиперссылка1"/>
    <w:basedOn w:val="17"/>
    <w:link w:val="afa"/>
    <w:rsid w:val="00D865BD"/>
    <w:rPr>
      <w:color w:val="0000FF"/>
      <w:u w:val="single"/>
    </w:rPr>
  </w:style>
  <w:style w:type="character" w:styleId="afa">
    <w:name w:val="Hyperlink"/>
    <w:basedOn w:val="a3"/>
    <w:link w:val="1c"/>
    <w:uiPriority w:val="99"/>
    <w:rsid w:val="00D865BD"/>
    <w:rPr>
      <w:color w:val="0000FF"/>
      <w:u w:val="single"/>
    </w:rPr>
  </w:style>
  <w:style w:type="paragraph" w:customStyle="1" w:styleId="Footnote">
    <w:name w:val="Footnote"/>
    <w:basedOn w:val="a2"/>
    <w:link w:val="Footnote0"/>
    <w:rsid w:val="00D865BD"/>
    <w:pPr>
      <w:spacing w:after="0" w:line="240" w:lineRule="auto"/>
    </w:pPr>
    <w:rPr>
      <w:rFonts w:ascii="Calibri" w:hAnsi="Calibri"/>
      <w:sz w:val="20"/>
    </w:rPr>
  </w:style>
  <w:style w:type="character" w:customStyle="1" w:styleId="Footnote0">
    <w:name w:val="Footnote"/>
    <w:basedOn w:val="13"/>
    <w:link w:val="Footnote"/>
    <w:rsid w:val="00D865BD"/>
    <w:rPr>
      <w:rFonts w:ascii="Calibri" w:hAnsi="Calibri"/>
      <w:sz w:val="20"/>
    </w:rPr>
  </w:style>
  <w:style w:type="paragraph" w:styleId="1d">
    <w:name w:val="toc 1"/>
    <w:basedOn w:val="a2"/>
    <w:next w:val="a2"/>
    <w:link w:val="1e"/>
    <w:uiPriority w:val="39"/>
    <w:rsid w:val="00D865BD"/>
    <w:pPr>
      <w:spacing w:after="100"/>
    </w:pPr>
  </w:style>
  <w:style w:type="character" w:customStyle="1" w:styleId="1e">
    <w:name w:val="Оглавление 1 Знак"/>
    <w:basedOn w:val="13"/>
    <w:link w:val="1d"/>
    <w:rsid w:val="00D865BD"/>
  </w:style>
  <w:style w:type="paragraph" w:styleId="afb">
    <w:name w:val="header"/>
    <w:basedOn w:val="a2"/>
    <w:link w:val="afc"/>
    <w:rsid w:val="00D865BD"/>
    <w:pPr>
      <w:tabs>
        <w:tab w:val="center" w:pos="4677"/>
        <w:tab w:val="right" w:pos="9355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afc">
    <w:name w:val="Верхний колонтитул Знак"/>
    <w:basedOn w:val="13"/>
    <w:link w:val="afb"/>
    <w:rsid w:val="00D865BD"/>
    <w:rPr>
      <w:rFonts w:ascii="Calibri" w:hAnsi="Calibri"/>
      <w:sz w:val="22"/>
    </w:rPr>
  </w:style>
  <w:style w:type="paragraph" w:styleId="afd">
    <w:name w:val="annotation subject"/>
    <w:basedOn w:val="af5"/>
    <w:next w:val="af5"/>
    <w:link w:val="afe"/>
    <w:rsid w:val="00D865BD"/>
    <w:pPr>
      <w:jc w:val="left"/>
    </w:pPr>
    <w:rPr>
      <w:b/>
    </w:rPr>
  </w:style>
  <w:style w:type="character" w:customStyle="1" w:styleId="afe">
    <w:name w:val="Тема примечания Знак"/>
    <w:basedOn w:val="af6"/>
    <w:link w:val="afd"/>
    <w:rsid w:val="00D865BD"/>
    <w:rPr>
      <w:rFonts w:ascii="Calibri" w:hAnsi="Calibri"/>
      <w:b/>
      <w:sz w:val="20"/>
    </w:rPr>
  </w:style>
  <w:style w:type="paragraph" w:customStyle="1" w:styleId="HeaderandFooter">
    <w:name w:val="Header and Footer"/>
    <w:link w:val="HeaderandFooter0"/>
    <w:rsid w:val="00D865BD"/>
    <w:pPr>
      <w:spacing w:line="24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65BD"/>
    <w:rPr>
      <w:rFonts w:ascii="XO Thames" w:hAnsi="XO Thames"/>
      <w:sz w:val="20"/>
    </w:rPr>
  </w:style>
  <w:style w:type="paragraph" w:customStyle="1" w:styleId="aff">
    <w:name w:val="РАНХиГС Таблица текст"/>
    <w:link w:val="aff0"/>
    <w:rsid w:val="00D865BD"/>
    <w:pPr>
      <w:spacing w:before="120" w:after="120" w:line="360" w:lineRule="auto"/>
    </w:pPr>
    <w:rPr>
      <w:rFonts w:ascii="Arial" w:hAnsi="Arial"/>
      <w:sz w:val="20"/>
    </w:rPr>
  </w:style>
  <w:style w:type="character" w:customStyle="1" w:styleId="aff0">
    <w:name w:val="РАНХиГС Таблица текст"/>
    <w:link w:val="aff"/>
    <w:rsid w:val="00D865BD"/>
    <w:rPr>
      <w:rFonts w:ascii="Arial" w:hAnsi="Arial"/>
      <w:sz w:val="20"/>
    </w:rPr>
  </w:style>
  <w:style w:type="paragraph" w:styleId="9">
    <w:name w:val="toc 9"/>
    <w:next w:val="a2"/>
    <w:link w:val="90"/>
    <w:uiPriority w:val="39"/>
    <w:rsid w:val="00D865BD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D865BD"/>
    <w:rPr>
      <w:rFonts w:ascii="XO Thames" w:hAnsi="XO Thames"/>
      <w:sz w:val="28"/>
    </w:rPr>
  </w:style>
  <w:style w:type="paragraph" w:styleId="8">
    <w:name w:val="toc 8"/>
    <w:next w:val="a2"/>
    <w:link w:val="80"/>
    <w:uiPriority w:val="39"/>
    <w:rsid w:val="00D865BD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D865BD"/>
    <w:rPr>
      <w:rFonts w:ascii="XO Thames" w:hAnsi="XO Thames"/>
      <w:sz w:val="28"/>
    </w:rPr>
  </w:style>
  <w:style w:type="paragraph" w:customStyle="1" w:styleId="10">
    <w:name w:val="РАНХиГС Таблица маркер 1"/>
    <w:link w:val="1f"/>
    <w:rsid w:val="00D865BD"/>
    <w:pPr>
      <w:numPr>
        <w:numId w:val="30"/>
      </w:numPr>
      <w:spacing w:before="120" w:after="120" w:line="360" w:lineRule="auto"/>
      <w:jc w:val="left"/>
    </w:pPr>
    <w:rPr>
      <w:rFonts w:ascii="Arial" w:hAnsi="Arial"/>
      <w:color w:val="000000" w:themeColor="text1"/>
      <w:sz w:val="20"/>
    </w:rPr>
  </w:style>
  <w:style w:type="character" w:customStyle="1" w:styleId="1f">
    <w:name w:val="РАНХиГС Таблица маркер 1"/>
    <w:link w:val="10"/>
    <w:rsid w:val="00D865BD"/>
    <w:rPr>
      <w:rFonts w:ascii="Arial" w:hAnsi="Arial"/>
      <w:color w:val="000000" w:themeColor="text1"/>
      <w:sz w:val="20"/>
    </w:rPr>
  </w:style>
  <w:style w:type="paragraph" w:customStyle="1" w:styleId="17">
    <w:name w:val="Основной шрифт абзаца1"/>
    <w:rsid w:val="00D865BD"/>
  </w:style>
  <w:style w:type="paragraph" w:customStyle="1" w:styleId="43">
    <w:name w:val="АЦ КЦ Нумерация 4"/>
    <w:basedOn w:val="a8"/>
    <w:link w:val="44"/>
    <w:rsid w:val="00D865BD"/>
    <w:pPr>
      <w:tabs>
        <w:tab w:val="left" w:pos="360"/>
        <w:tab w:val="left" w:pos="2880"/>
      </w:tabs>
      <w:spacing w:before="120" w:after="120" w:line="360" w:lineRule="auto"/>
      <w:ind w:left="0"/>
      <w:contextualSpacing w:val="0"/>
    </w:pPr>
    <w:rPr>
      <w:rFonts w:ascii="Arial" w:hAnsi="Arial"/>
      <w:sz w:val="24"/>
    </w:rPr>
  </w:style>
  <w:style w:type="character" w:customStyle="1" w:styleId="44">
    <w:name w:val="АЦ КЦ Нумерация 4"/>
    <w:basedOn w:val="a9"/>
    <w:link w:val="43"/>
    <w:rsid w:val="00D865BD"/>
    <w:rPr>
      <w:rFonts w:ascii="Arial" w:hAnsi="Arial"/>
      <w:sz w:val="24"/>
    </w:rPr>
  </w:style>
  <w:style w:type="paragraph" w:customStyle="1" w:styleId="20">
    <w:name w:val="АЦ КЦ Нумерация 2"/>
    <w:basedOn w:val="a8"/>
    <w:link w:val="24"/>
    <w:rsid w:val="00D865BD"/>
    <w:pPr>
      <w:numPr>
        <w:ilvl w:val="1"/>
        <w:numId w:val="26"/>
      </w:numPr>
      <w:spacing w:before="120" w:after="120" w:line="360" w:lineRule="auto"/>
      <w:contextualSpacing w:val="0"/>
    </w:pPr>
    <w:rPr>
      <w:rFonts w:ascii="Arial" w:hAnsi="Arial"/>
      <w:sz w:val="24"/>
    </w:rPr>
  </w:style>
  <w:style w:type="character" w:customStyle="1" w:styleId="24">
    <w:name w:val="АЦ КЦ Нумерация 2"/>
    <w:basedOn w:val="a9"/>
    <w:link w:val="20"/>
    <w:rsid w:val="00D865BD"/>
    <w:rPr>
      <w:rFonts w:ascii="Arial" w:hAnsi="Arial"/>
      <w:sz w:val="24"/>
    </w:rPr>
  </w:style>
  <w:style w:type="paragraph" w:styleId="51">
    <w:name w:val="toc 5"/>
    <w:basedOn w:val="a2"/>
    <w:next w:val="a2"/>
    <w:link w:val="52"/>
    <w:uiPriority w:val="39"/>
    <w:rsid w:val="00D865BD"/>
    <w:pPr>
      <w:spacing w:after="100"/>
      <w:ind w:left="880"/>
      <w:jc w:val="left"/>
    </w:pPr>
    <w:rPr>
      <w:sz w:val="20"/>
    </w:rPr>
  </w:style>
  <w:style w:type="character" w:customStyle="1" w:styleId="52">
    <w:name w:val="Оглавление 5 Знак"/>
    <w:basedOn w:val="13"/>
    <w:link w:val="51"/>
    <w:rsid w:val="00D865BD"/>
    <w:rPr>
      <w:sz w:val="20"/>
    </w:rPr>
  </w:style>
  <w:style w:type="paragraph" w:styleId="aff1">
    <w:name w:val="footer"/>
    <w:basedOn w:val="a2"/>
    <w:link w:val="aff2"/>
    <w:rsid w:val="00D865B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ff2">
    <w:name w:val="Нижний колонтитул Знак"/>
    <w:basedOn w:val="13"/>
    <w:link w:val="aff1"/>
    <w:rsid w:val="00D865BD"/>
    <w:rPr>
      <w:rFonts w:ascii="Calibri" w:hAnsi="Calibri"/>
    </w:rPr>
  </w:style>
  <w:style w:type="paragraph" w:styleId="aff3">
    <w:name w:val="Subtitle"/>
    <w:basedOn w:val="a2"/>
    <w:next w:val="a2"/>
    <w:link w:val="aff4"/>
    <w:uiPriority w:val="11"/>
    <w:qFormat/>
    <w:rsid w:val="00D865BD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f4">
    <w:name w:val="Подзаголовок Знак"/>
    <w:basedOn w:val="13"/>
    <w:link w:val="aff3"/>
    <w:rsid w:val="00D865BD"/>
    <w:rPr>
      <w:rFonts w:ascii="Georgia" w:hAnsi="Georgia"/>
      <w:i/>
      <w:color w:val="666666"/>
      <w:sz w:val="48"/>
    </w:rPr>
  </w:style>
  <w:style w:type="paragraph" w:customStyle="1" w:styleId="a1">
    <w:name w:val="Нум.Список"/>
    <w:basedOn w:val="a2"/>
    <w:link w:val="aff5"/>
    <w:rsid w:val="00D865BD"/>
    <w:pPr>
      <w:numPr>
        <w:numId w:val="31"/>
      </w:numPr>
      <w:contextualSpacing/>
    </w:pPr>
  </w:style>
  <w:style w:type="character" w:customStyle="1" w:styleId="aff5">
    <w:name w:val="Нум.Список"/>
    <w:basedOn w:val="13"/>
    <w:link w:val="a1"/>
    <w:rsid w:val="00D865BD"/>
  </w:style>
  <w:style w:type="paragraph" w:styleId="aff6">
    <w:name w:val="Title"/>
    <w:basedOn w:val="a2"/>
    <w:next w:val="a2"/>
    <w:link w:val="aff7"/>
    <w:uiPriority w:val="10"/>
    <w:qFormat/>
    <w:rsid w:val="00D865BD"/>
    <w:pPr>
      <w:keepNext/>
      <w:keepLines/>
      <w:spacing w:before="480" w:after="120"/>
    </w:pPr>
    <w:rPr>
      <w:b/>
      <w:sz w:val="72"/>
    </w:rPr>
  </w:style>
  <w:style w:type="character" w:customStyle="1" w:styleId="aff7">
    <w:name w:val="Название Знак"/>
    <w:basedOn w:val="13"/>
    <w:link w:val="aff6"/>
    <w:rsid w:val="00D865BD"/>
    <w:rPr>
      <w:b/>
      <w:sz w:val="72"/>
    </w:rPr>
  </w:style>
  <w:style w:type="character" w:customStyle="1" w:styleId="40">
    <w:name w:val="Заголовок 4 Знак"/>
    <w:basedOn w:val="13"/>
    <w:link w:val="4"/>
    <w:rsid w:val="00D865BD"/>
    <w:rPr>
      <w:b/>
      <w:sz w:val="24"/>
    </w:rPr>
  </w:style>
  <w:style w:type="paragraph" w:customStyle="1" w:styleId="aff8">
    <w:name w:val="РАНХиГС Название таблицы"/>
    <w:next w:val="a2"/>
    <w:link w:val="aff9"/>
    <w:rsid w:val="00D865BD"/>
    <w:pPr>
      <w:tabs>
        <w:tab w:val="left" w:pos="720"/>
        <w:tab w:val="left" w:pos="1276"/>
      </w:tabs>
      <w:spacing w:before="120" w:after="120" w:line="360" w:lineRule="auto"/>
      <w:ind w:left="720" w:hanging="720"/>
    </w:pPr>
    <w:rPr>
      <w:rFonts w:ascii="Arial" w:hAnsi="Arial"/>
      <w:sz w:val="20"/>
    </w:rPr>
  </w:style>
  <w:style w:type="character" w:customStyle="1" w:styleId="aff9">
    <w:name w:val="РАНХиГС Название таблицы"/>
    <w:link w:val="aff8"/>
    <w:rsid w:val="00D865BD"/>
    <w:rPr>
      <w:rFonts w:ascii="Arial" w:hAnsi="Arial"/>
      <w:color w:val="000000"/>
      <w:sz w:val="20"/>
    </w:rPr>
  </w:style>
  <w:style w:type="character" w:customStyle="1" w:styleId="21">
    <w:name w:val="Заголовок 2 Знак"/>
    <w:basedOn w:val="13"/>
    <w:link w:val="2"/>
    <w:rsid w:val="00D865BD"/>
    <w:rPr>
      <w:b/>
    </w:rPr>
  </w:style>
  <w:style w:type="character" w:customStyle="1" w:styleId="60">
    <w:name w:val="Заголовок 6 Знак"/>
    <w:basedOn w:val="13"/>
    <w:link w:val="6"/>
    <w:rsid w:val="00D865BD"/>
    <w:rPr>
      <w:b/>
      <w:sz w:val="20"/>
    </w:rPr>
  </w:style>
  <w:style w:type="paragraph" w:customStyle="1" w:styleId="a">
    <w:name w:val="Абз.Стандарта"/>
    <w:basedOn w:val="a8"/>
    <w:link w:val="af3"/>
    <w:rsid w:val="00D865BD"/>
    <w:pPr>
      <w:numPr>
        <w:numId w:val="32"/>
      </w:numPr>
      <w:tabs>
        <w:tab w:val="left" w:pos="851"/>
      </w:tabs>
      <w:spacing w:after="120"/>
      <w:contextualSpacing w:val="0"/>
    </w:pPr>
    <w:rPr>
      <w:rFonts w:ascii="Times New Roman" w:hAnsi="Times New Roman"/>
    </w:rPr>
  </w:style>
  <w:style w:type="character" w:customStyle="1" w:styleId="af3">
    <w:name w:val="Абз.Стандарта"/>
    <w:basedOn w:val="a9"/>
    <w:link w:val="a"/>
    <w:rsid w:val="00D865BD"/>
    <w:rPr>
      <w:rFonts w:ascii="Times New Roman" w:hAnsi="Times New Roman"/>
    </w:rPr>
  </w:style>
  <w:style w:type="table" w:customStyle="1" w:styleId="TableNormal">
    <w:name w:val="Table Normal"/>
    <w:rsid w:val="00D865B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a">
    <w:name w:val="Table Grid"/>
    <w:basedOn w:val="a4"/>
    <w:rsid w:val="00D865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16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link w:val="13"/>
    <w:qFormat/>
    <w:rsid w:val="00D865BD"/>
  </w:style>
  <w:style w:type="paragraph" w:styleId="14">
    <w:name w:val="heading 1"/>
    <w:basedOn w:val="a2"/>
    <w:next w:val="a2"/>
    <w:link w:val="15"/>
    <w:uiPriority w:val="9"/>
    <w:qFormat/>
    <w:rsid w:val="00D865BD"/>
    <w:pPr>
      <w:keepNext/>
      <w:keepLines/>
      <w:spacing w:before="240" w:after="360"/>
      <w:jc w:val="center"/>
      <w:outlineLvl w:val="0"/>
    </w:pPr>
  </w:style>
  <w:style w:type="paragraph" w:styleId="2">
    <w:name w:val="heading 2"/>
    <w:basedOn w:val="a2"/>
    <w:next w:val="a2"/>
    <w:link w:val="21"/>
    <w:uiPriority w:val="9"/>
    <w:qFormat/>
    <w:rsid w:val="00D865BD"/>
    <w:pPr>
      <w:keepNext/>
      <w:keepLines/>
      <w:numPr>
        <w:numId w:val="1"/>
      </w:numPr>
      <w:spacing w:before="40" w:after="120"/>
      <w:ind w:left="709" w:hanging="357"/>
      <w:outlineLvl w:val="1"/>
    </w:pPr>
    <w:rPr>
      <w:b/>
    </w:rPr>
  </w:style>
  <w:style w:type="paragraph" w:styleId="3">
    <w:name w:val="heading 3"/>
    <w:basedOn w:val="a2"/>
    <w:next w:val="a2"/>
    <w:link w:val="30"/>
    <w:uiPriority w:val="9"/>
    <w:qFormat/>
    <w:rsid w:val="00D865BD"/>
    <w:pPr>
      <w:keepNext/>
      <w:keepLines/>
      <w:tabs>
        <w:tab w:val="left" w:pos="709"/>
      </w:tabs>
      <w:spacing w:before="40" w:after="0"/>
      <w:outlineLvl w:val="2"/>
    </w:pPr>
    <w:rPr>
      <w:b/>
      <w:i/>
    </w:rPr>
  </w:style>
  <w:style w:type="paragraph" w:styleId="4">
    <w:name w:val="heading 4"/>
    <w:basedOn w:val="a2"/>
    <w:next w:val="a2"/>
    <w:link w:val="40"/>
    <w:uiPriority w:val="9"/>
    <w:qFormat/>
    <w:rsid w:val="00D865BD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uiPriority w:val="9"/>
    <w:qFormat/>
    <w:rsid w:val="00D865BD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2"/>
    <w:next w:val="a2"/>
    <w:link w:val="60"/>
    <w:uiPriority w:val="9"/>
    <w:qFormat/>
    <w:rsid w:val="00D865BD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3">
    <w:name w:val="Обычный1"/>
    <w:rsid w:val="00D865BD"/>
  </w:style>
  <w:style w:type="paragraph" w:styleId="a6">
    <w:name w:val="TOC Heading"/>
    <w:basedOn w:val="14"/>
    <w:next w:val="a2"/>
    <w:link w:val="a7"/>
    <w:rsid w:val="00D865BD"/>
    <w:pPr>
      <w:spacing w:after="0"/>
      <w:jc w:val="left"/>
      <w:outlineLvl w:val="8"/>
    </w:pPr>
    <w:rPr>
      <w:rFonts w:asciiTheme="majorHAnsi" w:hAnsiTheme="majorHAnsi"/>
      <w:color w:val="2E74B5" w:themeColor="accent1" w:themeShade="BF"/>
      <w:sz w:val="32"/>
    </w:rPr>
  </w:style>
  <w:style w:type="character" w:customStyle="1" w:styleId="a7">
    <w:name w:val="Заголовок оглавления Знак"/>
    <w:basedOn w:val="15"/>
    <w:link w:val="a6"/>
    <w:rsid w:val="00D865BD"/>
    <w:rPr>
      <w:rFonts w:asciiTheme="majorHAnsi" w:hAnsiTheme="majorHAnsi"/>
      <w:color w:val="2E74B5" w:themeColor="accent1" w:themeShade="BF"/>
      <w:sz w:val="32"/>
    </w:rPr>
  </w:style>
  <w:style w:type="paragraph" w:customStyle="1" w:styleId="11">
    <w:name w:val="АЦ КЦ Нумерация 1"/>
    <w:basedOn w:val="a8"/>
    <w:link w:val="16"/>
    <w:rsid w:val="00D865BD"/>
    <w:pPr>
      <w:numPr>
        <w:numId w:val="26"/>
      </w:numPr>
      <w:spacing w:before="120" w:after="120" w:line="360" w:lineRule="auto"/>
      <w:contextualSpacing w:val="0"/>
    </w:pPr>
    <w:rPr>
      <w:rFonts w:ascii="Arial" w:hAnsi="Arial"/>
      <w:b/>
      <w:sz w:val="24"/>
    </w:rPr>
  </w:style>
  <w:style w:type="character" w:customStyle="1" w:styleId="16">
    <w:name w:val="АЦ КЦ Нумерация 1"/>
    <w:basedOn w:val="a9"/>
    <w:link w:val="11"/>
    <w:rsid w:val="00D865BD"/>
    <w:rPr>
      <w:rFonts w:ascii="Arial" w:hAnsi="Arial"/>
      <w:b/>
      <w:sz w:val="24"/>
    </w:rPr>
  </w:style>
  <w:style w:type="paragraph" w:styleId="22">
    <w:name w:val="toc 2"/>
    <w:basedOn w:val="a2"/>
    <w:next w:val="a2"/>
    <w:link w:val="23"/>
    <w:uiPriority w:val="39"/>
    <w:rsid w:val="00D865BD"/>
    <w:pPr>
      <w:tabs>
        <w:tab w:val="left" w:pos="660"/>
        <w:tab w:val="right" w:pos="9345"/>
      </w:tabs>
      <w:spacing w:after="100"/>
      <w:ind w:left="220"/>
    </w:pPr>
  </w:style>
  <w:style w:type="character" w:customStyle="1" w:styleId="23">
    <w:name w:val="Оглавление 2 Знак"/>
    <w:basedOn w:val="13"/>
    <w:link w:val="22"/>
    <w:rsid w:val="00D865BD"/>
  </w:style>
  <w:style w:type="paragraph" w:styleId="41">
    <w:name w:val="toc 4"/>
    <w:next w:val="a2"/>
    <w:link w:val="42"/>
    <w:uiPriority w:val="39"/>
    <w:rsid w:val="00D865BD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D865BD"/>
    <w:rPr>
      <w:rFonts w:ascii="XO Thames" w:hAnsi="XO Thames"/>
      <w:sz w:val="28"/>
    </w:rPr>
  </w:style>
  <w:style w:type="paragraph" w:customStyle="1" w:styleId="Default">
    <w:name w:val="Default"/>
    <w:link w:val="Default0"/>
    <w:rsid w:val="00D865BD"/>
    <w:pPr>
      <w:spacing w:after="0" w:line="240" w:lineRule="auto"/>
      <w:jc w:val="left"/>
    </w:pPr>
    <w:rPr>
      <w:sz w:val="24"/>
    </w:rPr>
  </w:style>
  <w:style w:type="character" w:customStyle="1" w:styleId="Default0">
    <w:name w:val="Default"/>
    <w:link w:val="Default"/>
    <w:rsid w:val="00D865BD"/>
    <w:rPr>
      <w:color w:val="000000"/>
      <w:sz w:val="24"/>
    </w:rPr>
  </w:style>
  <w:style w:type="paragraph" w:styleId="61">
    <w:name w:val="toc 6"/>
    <w:next w:val="a2"/>
    <w:link w:val="62"/>
    <w:uiPriority w:val="39"/>
    <w:rsid w:val="00D865BD"/>
    <w:pPr>
      <w:ind w:left="1000"/>
      <w:jc w:val="left"/>
    </w:pPr>
    <w:rPr>
      <w:rFonts w:ascii="XO Thames" w:hAnsi="XO Thames"/>
    </w:rPr>
  </w:style>
  <w:style w:type="character" w:customStyle="1" w:styleId="62">
    <w:name w:val="Оглавление 6 Знак"/>
    <w:link w:val="61"/>
    <w:rsid w:val="00D865BD"/>
    <w:rPr>
      <w:rFonts w:ascii="XO Thames" w:hAnsi="XO Thames"/>
      <w:sz w:val="28"/>
    </w:rPr>
  </w:style>
  <w:style w:type="paragraph" w:styleId="a8">
    <w:name w:val="List Paragraph"/>
    <w:basedOn w:val="a2"/>
    <w:link w:val="a9"/>
    <w:rsid w:val="00D865BD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9">
    <w:name w:val="Абзац списка Знак"/>
    <w:basedOn w:val="13"/>
    <w:link w:val="a8"/>
    <w:rsid w:val="00D865BD"/>
    <w:rPr>
      <w:rFonts w:ascii="Calibri" w:hAnsi="Calibri"/>
    </w:rPr>
  </w:style>
  <w:style w:type="paragraph" w:styleId="7">
    <w:name w:val="toc 7"/>
    <w:next w:val="a2"/>
    <w:link w:val="70"/>
    <w:uiPriority w:val="39"/>
    <w:rsid w:val="00D865BD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D865BD"/>
    <w:rPr>
      <w:rFonts w:ascii="XO Thames" w:hAnsi="XO Thames"/>
      <w:sz w:val="28"/>
    </w:rPr>
  </w:style>
  <w:style w:type="paragraph" w:customStyle="1" w:styleId="aa">
    <w:name w:val="РАНХиГС Текст сноски"/>
    <w:link w:val="ab"/>
    <w:rsid w:val="00D865BD"/>
    <w:pPr>
      <w:spacing w:before="120" w:after="120" w:line="360" w:lineRule="auto"/>
    </w:pPr>
    <w:rPr>
      <w:rFonts w:ascii="Arial" w:hAnsi="Arial"/>
      <w:sz w:val="16"/>
    </w:rPr>
  </w:style>
  <w:style w:type="character" w:customStyle="1" w:styleId="ab">
    <w:name w:val="РАНХиГС Текст сноски"/>
    <w:link w:val="aa"/>
    <w:rsid w:val="00D865BD"/>
    <w:rPr>
      <w:rFonts w:ascii="Arial" w:hAnsi="Arial"/>
      <w:color w:val="000000"/>
      <w:sz w:val="16"/>
    </w:rPr>
  </w:style>
  <w:style w:type="paragraph" w:customStyle="1" w:styleId="ac">
    <w:link w:val="ad"/>
    <w:semiHidden/>
    <w:unhideWhenUsed/>
    <w:rsid w:val="00D865BD"/>
    <w:pPr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ad">
    <w:link w:val="ac"/>
    <w:semiHidden/>
    <w:unhideWhenUsed/>
    <w:rsid w:val="00D865BD"/>
    <w:rPr>
      <w:rFonts w:ascii="Calibri" w:hAnsi="Calibri"/>
      <w:sz w:val="22"/>
    </w:rPr>
  </w:style>
  <w:style w:type="character" w:customStyle="1" w:styleId="30">
    <w:name w:val="Заголовок 3 Знак"/>
    <w:basedOn w:val="13"/>
    <w:link w:val="3"/>
    <w:rsid w:val="00D865BD"/>
    <w:rPr>
      <w:b/>
      <w:i/>
    </w:rPr>
  </w:style>
  <w:style w:type="paragraph" w:customStyle="1" w:styleId="apple-tab-span">
    <w:name w:val="apple-tab-span"/>
    <w:basedOn w:val="17"/>
    <w:link w:val="apple-tab-span0"/>
    <w:rsid w:val="00D865BD"/>
  </w:style>
  <w:style w:type="character" w:customStyle="1" w:styleId="apple-tab-span0">
    <w:name w:val="apple-tab-span"/>
    <w:basedOn w:val="a3"/>
    <w:link w:val="apple-tab-span"/>
    <w:rsid w:val="00D865BD"/>
  </w:style>
  <w:style w:type="paragraph" w:customStyle="1" w:styleId="12">
    <w:name w:val="РАНХиГС Маркер 1"/>
    <w:link w:val="18"/>
    <w:rsid w:val="00D865BD"/>
    <w:pPr>
      <w:numPr>
        <w:numId w:val="27"/>
      </w:numPr>
      <w:spacing w:before="120" w:after="120" w:line="360" w:lineRule="auto"/>
    </w:pPr>
    <w:rPr>
      <w:rFonts w:ascii="Arial" w:hAnsi="Arial"/>
      <w:color w:val="000000" w:themeColor="text1"/>
      <w:sz w:val="20"/>
    </w:rPr>
  </w:style>
  <w:style w:type="character" w:customStyle="1" w:styleId="18">
    <w:name w:val="РАНХиГС Маркер 1"/>
    <w:link w:val="12"/>
    <w:rsid w:val="00D865BD"/>
    <w:rPr>
      <w:rFonts w:ascii="Arial" w:hAnsi="Arial"/>
      <w:color w:val="000000" w:themeColor="text1"/>
      <w:sz w:val="20"/>
    </w:rPr>
  </w:style>
  <w:style w:type="paragraph" w:styleId="ae">
    <w:name w:val="Normal (Web)"/>
    <w:basedOn w:val="a2"/>
    <w:link w:val="af"/>
    <w:rsid w:val="00D865BD"/>
    <w:pPr>
      <w:spacing w:beforeAutospacing="1" w:afterAutospacing="1" w:line="240" w:lineRule="auto"/>
    </w:pPr>
    <w:rPr>
      <w:sz w:val="24"/>
    </w:rPr>
  </w:style>
  <w:style w:type="character" w:customStyle="1" w:styleId="af">
    <w:name w:val="Обычный (веб) Знак"/>
    <w:basedOn w:val="13"/>
    <w:link w:val="ae"/>
    <w:rsid w:val="00D865BD"/>
    <w:rPr>
      <w:sz w:val="24"/>
    </w:rPr>
  </w:style>
  <w:style w:type="paragraph" w:styleId="31">
    <w:name w:val="toc 3"/>
    <w:basedOn w:val="a2"/>
    <w:next w:val="a2"/>
    <w:link w:val="32"/>
    <w:uiPriority w:val="39"/>
    <w:rsid w:val="00D865BD"/>
    <w:pPr>
      <w:spacing w:after="100"/>
      <w:ind w:left="440"/>
    </w:pPr>
  </w:style>
  <w:style w:type="character" w:customStyle="1" w:styleId="32">
    <w:name w:val="Оглавление 3 Знак"/>
    <w:basedOn w:val="13"/>
    <w:link w:val="31"/>
    <w:rsid w:val="00D865BD"/>
  </w:style>
  <w:style w:type="paragraph" w:styleId="af0">
    <w:name w:val="Balloon Text"/>
    <w:basedOn w:val="a2"/>
    <w:link w:val="af1"/>
    <w:rsid w:val="00D865BD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3"/>
    <w:link w:val="af0"/>
    <w:rsid w:val="00D865BD"/>
    <w:rPr>
      <w:rFonts w:ascii="Segoe UI" w:hAnsi="Segoe UI"/>
      <w:sz w:val="18"/>
    </w:rPr>
  </w:style>
  <w:style w:type="paragraph" w:customStyle="1" w:styleId="a0">
    <w:name w:val="Ненум.Поинт"/>
    <w:basedOn w:val="a"/>
    <w:link w:val="af2"/>
    <w:rsid w:val="00D865BD"/>
    <w:pPr>
      <w:numPr>
        <w:numId w:val="28"/>
      </w:numPr>
      <w:ind w:left="851" w:hanging="567"/>
    </w:pPr>
  </w:style>
  <w:style w:type="character" w:customStyle="1" w:styleId="af2">
    <w:name w:val="Ненум.Поинт"/>
    <w:basedOn w:val="af3"/>
    <w:link w:val="a0"/>
    <w:rsid w:val="00D865BD"/>
    <w:rPr>
      <w:rFonts w:ascii="Times New Roman" w:hAnsi="Times New Roman"/>
    </w:rPr>
  </w:style>
  <w:style w:type="paragraph" w:customStyle="1" w:styleId="19">
    <w:name w:val="Знак сноски1"/>
    <w:basedOn w:val="17"/>
    <w:link w:val="af4"/>
    <w:rsid w:val="00D865BD"/>
    <w:rPr>
      <w:vertAlign w:val="superscript"/>
    </w:rPr>
  </w:style>
  <w:style w:type="character" w:styleId="af4">
    <w:name w:val="footnote reference"/>
    <w:basedOn w:val="a3"/>
    <w:link w:val="19"/>
    <w:rsid w:val="00D865BD"/>
    <w:rPr>
      <w:vertAlign w:val="superscript"/>
    </w:rPr>
  </w:style>
  <w:style w:type="paragraph" w:styleId="af5">
    <w:name w:val="annotation text"/>
    <w:basedOn w:val="a2"/>
    <w:link w:val="af6"/>
    <w:rsid w:val="00D865BD"/>
    <w:pPr>
      <w:spacing w:line="240" w:lineRule="auto"/>
    </w:pPr>
    <w:rPr>
      <w:rFonts w:ascii="Calibri" w:hAnsi="Calibri"/>
      <w:sz w:val="20"/>
    </w:rPr>
  </w:style>
  <w:style w:type="character" w:customStyle="1" w:styleId="af6">
    <w:name w:val="Текст примечания Знак"/>
    <w:basedOn w:val="13"/>
    <w:link w:val="af5"/>
    <w:rsid w:val="00D865BD"/>
    <w:rPr>
      <w:rFonts w:ascii="Calibri" w:hAnsi="Calibri"/>
      <w:sz w:val="20"/>
    </w:rPr>
  </w:style>
  <w:style w:type="paragraph" w:customStyle="1" w:styleId="1">
    <w:name w:val="АЦ КЦ Маркер 1"/>
    <w:basedOn w:val="a8"/>
    <w:link w:val="1a"/>
    <w:rsid w:val="00D865BD"/>
    <w:pPr>
      <w:numPr>
        <w:ilvl w:val="3"/>
        <w:numId w:val="29"/>
      </w:numPr>
      <w:tabs>
        <w:tab w:val="left" w:pos="360"/>
      </w:tabs>
      <w:spacing w:before="120" w:after="120" w:line="360" w:lineRule="auto"/>
      <w:ind w:left="720" w:firstLine="0"/>
      <w:contextualSpacing w:val="0"/>
    </w:pPr>
    <w:rPr>
      <w:rFonts w:ascii="Arial" w:hAnsi="Arial"/>
      <w:sz w:val="24"/>
    </w:rPr>
  </w:style>
  <w:style w:type="character" w:customStyle="1" w:styleId="1a">
    <w:name w:val="АЦ КЦ Маркер 1"/>
    <w:basedOn w:val="a9"/>
    <w:link w:val="1"/>
    <w:rsid w:val="00D865BD"/>
    <w:rPr>
      <w:rFonts w:ascii="Arial" w:hAnsi="Arial"/>
      <w:sz w:val="24"/>
    </w:rPr>
  </w:style>
  <w:style w:type="paragraph" w:customStyle="1" w:styleId="af7">
    <w:name w:val="РАНХиГС Таблица шапка"/>
    <w:link w:val="af8"/>
    <w:rsid w:val="00D865BD"/>
    <w:pPr>
      <w:keepNext/>
      <w:keepLines/>
      <w:spacing w:before="120" w:after="120" w:line="360" w:lineRule="auto"/>
      <w:jc w:val="center"/>
    </w:pPr>
    <w:rPr>
      <w:rFonts w:ascii="Arial" w:hAnsi="Arial"/>
      <w:b/>
      <w:color w:val="000000" w:themeColor="text1"/>
      <w:sz w:val="20"/>
    </w:rPr>
  </w:style>
  <w:style w:type="character" w:customStyle="1" w:styleId="af8">
    <w:name w:val="РАНХиГС Таблица шапка"/>
    <w:link w:val="af7"/>
    <w:rsid w:val="00D865BD"/>
    <w:rPr>
      <w:rFonts w:ascii="Arial" w:hAnsi="Arial"/>
      <w:b/>
      <w:color w:val="000000" w:themeColor="text1"/>
      <w:sz w:val="20"/>
    </w:rPr>
  </w:style>
  <w:style w:type="character" w:customStyle="1" w:styleId="50">
    <w:name w:val="Заголовок 5 Знак"/>
    <w:basedOn w:val="13"/>
    <w:link w:val="5"/>
    <w:rsid w:val="00D865BD"/>
    <w:rPr>
      <w:b/>
      <w:sz w:val="22"/>
    </w:rPr>
  </w:style>
  <w:style w:type="paragraph" w:customStyle="1" w:styleId="1b">
    <w:name w:val="Знак примечания1"/>
    <w:basedOn w:val="17"/>
    <w:link w:val="af9"/>
    <w:rsid w:val="00D865BD"/>
    <w:rPr>
      <w:sz w:val="16"/>
    </w:rPr>
  </w:style>
  <w:style w:type="character" w:styleId="af9">
    <w:name w:val="annotation reference"/>
    <w:basedOn w:val="a3"/>
    <w:link w:val="1b"/>
    <w:rsid w:val="00D865BD"/>
    <w:rPr>
      <w:sz w:val="16"/>
    </w:rPr>
  </w:style>
  <w:style w:type="character" w:customStyle="1" w:styleId="15">
    <w:name w:val="Заголовок 1 Знак"/>
    <w:basedOn w:val="13"/>
    <w:link w:val="14"/>
    <w:rsid w:val="00D865BD"/>
  </w:style>
  <w:style w:type="paragraph" w:customStyle="1" w:styleId="33">
    <w:name w:val="АЦ КЦ Нумерация 3"/>
    <w:basedOn w:val="a8"/>
    <w:link w:val="34"/>
    <w:rsid w:val="00D865BD"/>
    <w:pPr>
      <w:tabs>
        <w:tab w:val="left" w:pos="2160"/>
      </w:tabs>
      <w:spacing w:before="120" w:after="120" w:line="360" w:lineRule="auto"/>
      <w:ind w:left="1224" w:hanging="720"/>
      <w:contextualSpacing w:val="0"/>
    </w:pPr>
    <w:rPr>
      <w:rFonts w:ascii="Arial" w:hAnsi="Arial"/>
      <w:sz w:val="24"/>
    </w:rPr>
  </w:style>
  <w:style w:type="character" w:customStyle="1" w:styleId="34">
    <w:name w:val="АЦ КЦ Нумерация 3"/>
    <w:basedOn w:val="a9"/>
    <w:link w:val="33"/>
    <w:rsid w:val="00D865BD"/>
    <w:rPr>
      <w:rFonts w:ascii="Arial" w:hAnsi="Arial"/>
      <w:sz w:val="24"/>
    </w:rPr>
  </w:style>
  <w:style w:type="paragraph" w:customStyle="1" w:styleId="1c">
    <w:name w:val="Гиперссылка1"/>
    <w:basedOn w:val="17"/>
    <w:link w:val="afa"/>
    <w:rsid w:val="00D865BD"/>
    <w:rPr>
      <w:color w:val="0000FF"/>
      <w:u w:val="single"/>
    </w:rPr>
  </w:style>
  <w:style w:type="character" w:styleId="afa">
    <w:name w:val="Hyperlink"/>
    <w:basedOn w:val="a3"/>
    <w:link w:val="1c"/>
    <w:uiPriority w:val="99"/>
    <w:rsid w:val="00D865BD"/>
    <w:rPr>
      <w:color w:val="0000FF"/>
      <w:u w:val="single"/>
    </w:rPr>
  </w:style>
  <w:style w:type="paragraph" w:customStyle="1" w:styleId="Footnote">
    <w:name w:val="Footnote"/>
    <w:basedOn w:val="a2"/>
    <w:link w:val="Footnote0"/>
    <w:rsid w:val="00D865BD"/>
    <w:pPr>
      <w:spacing w:after="0" w:line="240" w:lineRule="auto"/>
    </w:pPr>
    <w:rPr>
      <w:rFonts w:ascii="Calibri" w:hAnsi="Calibri"/>
      <w:sz w:val="20"/>
    </w:rPr>
  </w:style>
  <w:style w:type="character" w:customStyle="1" w:styleId="Footnote0">
    <w:name w:val="Footnote"/>
    <w:basedOn w:val="13"/>
    <w:link w:val="Footnote"/>
    <w:rsid w:val="00D865BD"/>
    <w:rPr>
      <w:rFonts w:ascii="Calibri" w:hAnsi="Calibri"/>
      <w:sz w:val="20"/>
    </w:rPr>
  </w:style>
  <w:style w:type="paragraph" w:styleId="1d">
    <w:name w:val="toc 1"/>
    <w:basedOn w:val="a2"/>
    <w:next w:val="a2"/>
    <w:link w:val="1e"/>
    <w:uiPriority w:val="39"/>
    <w:rsid w:val="00D865BD"/>
    <w:pPr>
      <w:spacing w:after="100"/>
    </w:pPr>
  </w:style>
  <w:style w:type="character" w:customStyle="1" w:styleId="1e">
    <w:name w:val="Оглавление 1 Знак"/>
    <w:basedOn w:val="13"/>
    <w:link w:val="1d"/>
    <w:rsid w:val="00D865BD"/>
  </w:style>
  <w:style w:type="paragraph" w:styleId="afb">
    <w:name w:val="header"/>
    <w:basedOn w:val="a2"/>
    <w:link w:val="afc"/>
    <w:rsid w:val="00D865BD"/>
    <w:pPr>
      <w:tabs>
        <w:tab w:val="center" w:pos="4677"/>
        <w:tab w:val="right" w:pos="9355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afc">
    <w:name w:val="Верхний колонтитул Знак"/>
    <w:basedOn w:val="13"/>
    <w:link w:val="afb"/>
    <w:rsid w:val="00D865BD"/>
    <w:rPr>
      <w:rFonts w:ascii="Calibri" w:hAnsi="Calibri"/>
      <w:sz w:val="22"/>
    </w:rPr>
  </w:style>
  <w:style w:type="paragraph" w:styleId="afd">
    <w:name w:val="annotation subject"/>
    <w:basedOn w:val="af5"/>
    <w:next w:val="af5"/>
    <w:link w:val="afe"/>
    <w:rsid w:val="00D865BD"/>
    <w:pPr>
      <w:jc w:val="left"/>
    </w:pPr>
    <w:rPr>
      <w:b/>
    </w:rPr>
  </w:style>
  <w:style w:type="character" w:customStyle="1" w:styleId="afe">
    <w:name w:val="Тема примечания Знак"/>
    <w:basedOn w:val="af6"/>
    <w:link w:val="afd"/>
    <w:rsid w:val="00D865BD"/>
    <w:rPr>
      <w:rFonts w:ascii="Calibri" w:hAnsi="Calibri"/>
      <w:b/>
      <w:sz w:val="20"/>
    </w:rPr>
  </w:style>
  <w:style w:type="paragraph" w:customStyle="1" w:styleId="HeaderandFooter">
    <w:name w:val="Header and Footer"/>
    <w:link w:val="HeaderandFooter0"/>
    <w:rsid w:val="00D865BD"/>
    <w:pPr>
      <w:spacing w:line="24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65BD"/>
    <w:rPr>
      <w:rFonts w:ascii="XO Thames" w:hAnsi="XO Thames"/>
      <w:sz w:val="20"/>
    </w:rPr>
  </w:style>
  <w:style w:type="paragraph" w:customStyle="1" w:styleId="aff">
    <w:name w:val="РАНХиГС Таблица текст"/>
    <w:link w:val="aff0"/>
    <w:rsid w:val="00D865BD"/>
    <w:pPr>
      <w:spacing w:before="120" w:after="120" w:line="360" w:lineRule="auto"/>
    </w:pPr>
    <w:rPr>
      <w:rFonts w:ascii="Arial" w:hAnsi="Arial"/>
      <w:sz w:val="20"/>
    </w:rPr>
  </w:style>
  <w:style w:type="character" w:customStyle="1" w:styleId="aff0">
    <w:name w:val="РАНХиГС Таблица текст"/>
    <w:link w:val="aff"/>
    <w:rsid w:val="00D865BD"/>
    <w:rPr>
      <w:rFonts w:ascii="Arial" w:hAnsi="Arial"/>
      <w:sz w:val="20"/>
    </w:rPr>
  </w:style>
  <w:style w:type="paragraph" w:styleId="9">
    <w:name w:val="toc 9"/>
    <w:next w:val="a2"/>
    <w:link w:val="90"/>
    <w:uiPriority w:val="39"/>
    <w:rsid w:val="00D865BD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D865BD"/>
    <w:rPr>
      <w:rFonts w:ascii="XO Thames" w:hAnsi="XO Thames"/>
      <w:sz w:val="28"/>
    </w:rPr>
  </w:style>
  <w:style w:type="paragraph" w:styleId="8">
    <w:name w:val="toc 8"/>
    <w:next w:val="a2"/>
    <w:link w:val="80"/>
    <w:uiPriority w:val="39"/>
    <w:rsid w:val="00D865BD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D865BD"/>
    <w:rPr>
      <w:rFonts w:ascii="XO Thames" w:hAnsi="XO Thames"/>
      <w:sz w:val="28"/>
    </w:rPr>
  </w:style>
  <w:style w:type="paragraph" w:customStyle="1" w:styleId="10">
    <w:name w:val="РАНХиГС Таблица маркер 1"/>
    <w:link w:val="1f"/>
    <w:rsid w:val="00D865BD"/>
    <w:pPr>
      <w:numPr>
        <w:numId w:val="30"/>
      </w:numPr>
      <w:spacing w:before="120" w:after="120" w:line="360" w:lineRule="auto"/>
      <w:jc w:val="left"/>
    </w:pPr>
    <w:rPr>
      <w:rFonts w:ascii="Arial" w:hAnsi="Arial"/>
      <w:color w:val="000000" w:themeColor="text1"/>
      <w:sz w:val="20"/>
    </w:rPr>
  </w:style>
  <w:style w:type="character" w:customStyle="1" w:styleId="1f">
    <w:name w:val="РАНХиГС Таблица маркер 1"/>
    <w:link w:val="10"/>
    <w:rsid w:val="00D865BD"/>
    <w:rPr>
      <w:rFonts w:ascii="Arial" w:hAnsi="Arial"/>
      <w:color w:val="000000" w:themeColor="text1"/>
      <w:sz w:val="20"/>
    </w:rPr>
  </w:style>
  <w:style w:type="paragraph" w:customStyle="1" w:styleId="17">
    <w:name w:val="Основной шрифт абзаца1"/>
    <w:rsid w:val="00D865BD"/>
  </w:style>
  <w:style w:type="paragraph" w:customStyle="1" w:styleId="43">
    <w:name w:val="АЦ КЦ Нумерация 4"/>
    <w:basedOn w:val="a8"/>
    <w:link w:val="44"/>
    <w:rsid w:val="00D865BD"/>
    <w:pPr>
      <w:tabs>
        <w:tab w:val="left" w:pos="360"/>
        <w:tab w:val="left" w:pos="2880"/>
      </w:tabs>
      <w:spacing w:before="120" w:after="120" w:line="360" w:lineRule="auto"/>
      <w:ind w:left="0"/>
      <w:contextualSpacing w:val="0"/>
    </w:pPr>
    <w:rPr>
      <w:rFonts w:ascii="Arial" w:hAnsi="Arial"/>
      <w:sz w:val="24"/>
    </w:rPr>
  </w:style>
  <w:style w:type="character" w:customStyle="1" w:styleId="44">
    <w:name w:val="АЦ КЦ Нумерация 4"/>
    <w:basedOn w:val="a9"/>
    <w:link w:val="43"/>
    <w:rsid w:val="00D865BD"/>
    <w:rPr>
      <w:rFonts w:ascii="Arial" w:hAnsi="Arial"/>
      <w:sz w:val="24"/>
    </w:rPr>
  </w:style>
  <w:style w:type="paragraph" w:customStyle="1" w:styleId="20">
    <w:name w:val="АЦ КЦ Нумерация 2"/>
    <w:basedOn w:val="a8"/>
    <w:link w:val="24"/>
    <w:rsid w:val="00D865BD"/>
    <w:pPr>
      <w:numPr>
        <w:ilvl w:val="1"/>
        <w:numId w:val="26"/>
      </w:numPr>
      <w:spacing w:before="120" w:after="120" w:line="360" w:lineRule="auto"/>
      <w:contextualSpacing w:val="0"/>
    </w:pPr>
    <w:rPr>
      <w:rFonts w:ascii="Arial" w:hAnsi="Arial"/>
      <w:sz w:val="24"/>
    </w:rPr>
  </w:style>
  <w:style w:type="character" w:customStyle="1" w:styleId="24">
    <w:name w:val="АЦ КЦ Нумерация 2"/>
    <w:basedOn w:val="a9"/>
    <w:link w:val="20"/>
    <w:rsid w:val="00D865BD"/>
    <w:rPr>
      <w:rFonts w:ascii="Arial" w:hAnsi="Arial"/>
      <w:sz w:val="24"/>
    </w:rPr>
  </w:style>
  <w:style w:type="paragraph" w:styleId="51">
    <w:name w:val="toc 5"/>
    <w:basedOn w:val="a2"/>
    <w:next w:val="a2"/>
    <w:link w:val="52"/>
    <w:uiPriority w:val="39"/>
    <w:rsid w:val="00D865BD"/>
    <w:pPr>
      <w:spacing w:after="100"/>
      <w:ind w:left="880"/>
      <w:jc w:val="left"/>
    </w:pPr>
    <w:rPr>
      <w:sz w:val="20"/>
    </w:rPr>
  </w:style>
  <w:style w:type="character" w:customStyle="1" w:styleId="52">
    <w:name w:val="Оглавление 5 Знак"/>
    <w:basedOn w:val="13"/>
    <w:link w:val="51"/>
    <w:rsid w:val="00D865BD"/>
    <w:rPr>
      <w:sz w:val="20"/>
    </w:rPr>
  </w:style>
  <w:style w:type="paragraph" w:styleId="aff1">
    <w:name w:val="footer"/>
    <w:basedOn w:val="a2"/>
    <w:link w:val="aff2"/>
    <w:rsid w:val="00D865B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ff2">
    <w:name w:val="Нижний колонтитул Знак"/>
    <w:basedOn w:val="13"/>
    <w:link w:val="aff1"/>
    <w:rsid w:val="00D865BD"/>
    <w:rPr>
      <w:rFonts w:ascii="Calibri" w:hAnsi="Calibri"/>
    </w:rPr>
  </w:style>
  <w:style w:type="paragraph" w:styleId="aff3">
    <w:name w:val="Subtitle"/>
    <w:basedOn w:val="a2"/>
    <w:next w:val="a2"/>
    <w:link w:val="aff4"/>
    <w:uiPriority w:val="11"/>
    <w:qFormat/>
    <w:rsid w:val="00D865BD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f4">
    <w:name w:val="Подзаголовок Знак"/>
    <w:basedOn w:val="13"/>
    <w:link w:val="aff3"/>
    <w:rsid w:val="00D865BD"/>
    <w:rPr>
      <w:rFonts w:ascii="Georgia" w:hAnsi="Georgia"/>
      <w:i/>
      <w:color w:val="666666"/>
      <w:sz w:val="48"/>
    </w:rPr>
  </w:style>
  <w:style w:type="paragraph" w:customStyle="1" w:styleId="a1">
    <w:name w:val="Нум.Список"/>
    <w:basedOn w:val="a2"/>
    <w:link w:val="aff5"/>
    <w:rsid w:val="00D865BD"/>
    <w:pPr>
      <w:numPr>
        <w:numId w:val="31"/>
      </w:numPr>
      <w:contextualSpacing/>
    </w:pPr>
  </w:style>
  <w:style w:type="character" w:customStyle="1" w:styleId="aff5">
    <w:name w:val="Нум.Список"/>
    <w:basedOn w:val="13"/>
    <w:link w:val="a1"/>
    <w:rsid w:val="00D865BD"/>
  </w:style>
  <w:style w:type="paragraph" w:styleId="aff6">
    <w:name w:val="Title"/>
    <w:basedOn w:val="a2"/>
    <w:next w:val="a2"/>
    <w:link w:val="aff7"/>
    <w:uiPriority w:val="10"/>
    <w:qFormat/>
    <w:rsid w:val="00D865BD"/>
    <w:pPr>
      <w:keepNext/>
      <w:keepLines/>
      <w:spacing w:before="480" w:after="120"/>
    </w:pPr>
    <w:rPr>
      <w:b/>
      <w:sz w:val="72"/>
    </w:rPr>
  </w:style>
  <w:style w:type="character" w:customStyle="1" w:styleId="aff7">
    <w:name w:val="Название Знак"/>
    <w:basedOn w:val="13"/>
    <w:link w:val="aff6"/>
    <w:rsid w:val="00D865BD"/>
    <w:rPr>
      <w:b/>
      <w:sz w:val="72"/>
    </w:rPr>
  </w:style>
  <w:style w:type="character" w:customStyle="1" w:styleId="40">
    <w:name w:val="Заголовок 4 Знак"/>
    <w:basedOn w:val="13"/>
    <w:link w:val="4"/>
    <w:rsid w:val="00D865BD"/>
    <w:rPr>
      <w:b/>
      <w:sz w:val="24"/>
    </w:rPr>
  </w:style>
  <w:style w:type="paragraph" w:customStyle="1" w:styleId="aff8">
    <w:name w:val="РАНХиГС Название таблицы"/>
    <w:next w:val="a2"/>
    <w:link w:val="aff9"/>
    <w:rsid w:val="00D865BD"/>
    <w:pPr>
      <w:tabs>
        <w:tab w:val="left" w:pos="720"/>
        <w:tab w:val="left" w:pos="1276"/>
      </w:tabs>
      <w:spacing w:before="120" w:after="120" w:line="360" w:lineRule="auto"/>
      <w:ind w:left="720" w:hanging="720"/>
    </w:pPr>
    <w:rPr>
      <w:rFonts w:ascii="Arial" w:hAnsi="Arial"/>
      <w:sz w:val="20"/>
    </w:rPr>
  </w:style>
  <w:style w:type="character" w:customStyle="1" w:styleId="aff9">
    <w:name w:val="РАНХиГС Название таблицы"/>
    <w:link w:val="aff8"/>
    <w:rsid w:val="00D865BD"/>
    <w:rPr>
      <w:rFonts w:ascii="Arial" w:hAnsi="Arial"/>
      <w:color w:val="000000"/>
      <w:sz w:val="20"/>
    </w:rPr>
  </w:style>
  <w:style w:type="character" w:customStyle="1" w:styleId="21">
    <w:name w:val="Заголовок 2 Знак"/>
    <w:basedOn w:val="13"/>
    <w:link w:val="2"/>
    <w:rsid w:val="00D865BD"/>
    <w:rPr>
      <w:b/>
    </w:rPr>
  </w:style>
  <w:style w:type="character" w:customStyle="1" w:styleId="60">
    <w:name w:val="Заголовок 6 Знак"/>
    <w:basedOn w:val="13"/>
    <w:link w:val="6"/>
    <w:rsid w:val="00D865BD"/>
    <w:rPr>
      <w:b/>
      <w:sz w:val="20"/>
    </w:rPr>
  </w:style>
  <w:style w:type="paragraph" w:customStyle="1" w:styleId="a">
    <w:name w:val="Абз.Стандарта"/>
    <w:basedOn w:val="a8"/>
    <w:link w:val="af3"/>
    <w:rsid w:val="00D865BD"/>
    <w:pPr>
      <w:numPr>
        <w:numId w:val="32"/>
      </w:numPr>
      <w:tabs>
        <w:tab w:val="left" w:pos="851"/>
      </w:tabs>
      <w:spacing w:after="120"/>
      <w:contextualSpacing w:val="0"/>
    </w:pPr>
    <w:rPr>
      <w:rFonts w:ascii="Times New Roman" w:hAnsi="Times New Roman"/>
    </w:rPr>
  </w:style>
  <w:style w:type="character" w:customStyle="1" w:styleId="af3">
    <w:name w:val="Абз.Стандарта"/>
    <w:basedOn w:val="a9"/>
    <w:link w:val="a"/>
    <w:rsid w:val="00D865BD"/>
    <w:rPr>
      <w:rFonts w:ascii="Times New Roman" w:hAnsi="Times New Roman"/>
    </w:rPr>
  </w:style>
  <w:style w:type="table" w:customStyle="1" w:styleId="TableNormal">
    <w:name w:val="Table Normal"/>
    <w:rsid w:val="00D865B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a">
    <w:name w:val="Table Grid"/>
    <w:basedOn w:val="a4"/>
    <w:rsid w:val="00D865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80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5D25-D842-436A-8C20-DACF2852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10069</Words>
  <Characters>57394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Анна Вячеславовна</dc:creator>
  <cp:lastModifiedBy>user</cp:lastModifiedBy>
  <cp:revision>2</cp:revision>
  <cp:lastPrinted>2022-06-07T06:32:00Z</cp:lastPrinted>
  <dcterms:created xsi:type="dcterms:W3CDTF">2023-02-16T12:28:00Z</dcterms:created>
  <dcterms:modified xsi:type="dcterms:W3CDTF">2023-02-16T12:28:00Z</dcterms:modified>
</cp:coreProperties>
</file>